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left"/>
        <w:rPr>
          <w:rFonts w:hint="eastAsia" w:ascii="宋体" w:hAnsi="宋体" w:eastAsia="宋体" w:cs="方正小标宋简体"/>
          <w:sz w:val="28"/>
          <w:szCs w:val="28"/>
          <w:lang w:eastAsia="zh-CN"/>
        </w:rPr>
      </w:pPr>
      <w:r>
        <w:rPr>
          <w:rFonts w:hint="eastAsia" w:ascii="宋体" w:hAnsi="宋体" w:cs="方正小标宋简体"/>
          <w:sz w:val="28"/>
          <w:szCs w:val="28"/>
        </w:rPr>
        <w:t>附件</w:t>
      </w:r>
      <w:r>
        <w:rPr>
          <w:rFonts w:hint="eastAsia" w:ascii="宋体" w:hAnsi="宋体" w:cs="方正小标宋简体"/>
          <w:sz w:val="28"/>
          <w:szCs w:val="28"/>
          <w:lang w:val="en-US" w:eastAsia="zh-CN"/>
        </w:rPr>
        <w:t>5</w:t>
      </w:r>
    </w:p>
    <w:p>
      <w:pPr>
        <w:spacing w:line="580" w:lineRule="exact"/>
        <w:jc w:val="both"/>
        <w:rPr>
          <w:rFonts w:hint="eastAsia" w:ascii="宋体" w:hAnsi="宋体"/>
          <w:sz w:val="44"/>
          <w:szCs w:val="44"/>
        </w:rPr>
      </w:pPr>
    </w:p>
    <w:p>
      <w:pPr>
        <w:spacing w:line="580" w:lineRule="exact"/>
        <w:jc w:val="center"/>
        <w:rPr>
          <w:rFonts w:eastAsia="方正小标宋简体"/>
          <w:sz w:val="44"/>
          <w:szCs w:val="44"/>
        </w:rPr>
      </w:pPr>
      <w:r>
        <w:rPr>
          <w:rFonts w:hint="eastAsia" w:eastAsia="方正小标宋简体"/>
          <w:sz w:val="44"/>
          <w:szCs w:val="44"/>
        </w:rPr>
        <w:t>广西广投产业链服务集团有限公司</w:t>
      </w:r>
    </w:p>
    <w:p>
      <w:pPr>
        <w:spacing w:line="580" w:lineRule="exact"/>
        <w:jc w:val="center"/>
        <w:rPr>
          <w:rFonts w:hint="eastAsia"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202</w:t>
      </w:r>
      <w:r>
        <w:rPr>
          <w:rFonts w:hint="eastAsia" w:eastAsia="方正小标宋简体"/>
          <w:sz w:val="44"/>
          <w:szCs w:val="44"/>
          <w:lang w:val="en-US" w:eastAsia="zh-CN"/>
        </w:rPr>
        <w:t>4</w:t>
      </w:r>
      <w:r>
        <w:rPr>
          <w:rFonts w:hint="eastAsia" w:eastAsia="方正小标宋简体"/>
          <w:sz w:val="44"/>
          <w:szCs w:val="44"/>
        </w:rPr>
        <w:t>年</w:t>
      </w:r>
      <w:r>
        <w:rPr>
          <w:rFonts w:hint="eastAsia" w:eastAsia="方正小标宋简体"/>
          <w:sz w:val="44"/>
          <w:szCs w:val="44"/>
          <w:lang w:eastAsia="zh-CN"/>
        </w:rPr>
        <w:t>社会招聘</w:t>
      </w:r>
      <w:r>
        <w:rPr>
          <w:rFonts w:hint="eastAsia" w:eastAsia="方正小标宋简体"/>
          <w:sz w:val="44"/>
          <w:szCs w:val="44"/>
        </w:rPr>
        <w:t>资格审查材料</w:t>
      </w:r>
    </w:p>
    <w:p>
      <w:pPr>
        <w:spacing w:line="580" w:lineRule="exact"/>
        <w:jc w:val="center"/>
        <w:rPr>
          <w:rFonts w:hint="eastAsia" w:eastAsia="方正小标宋简体"/>
          <w:sz w:val="44"/>
          <w:szCs w:val="44"/>
        </w:rPr>
      </w:pPr>
      <w:r>
        <w:rPr>
          <w:rFonts w:hint="eastAsia" w:eastAsia="方正小标宋简体"/>
          <w:sz w:val="44"/>
          <w:szCs w:val="44"/>
        </w:rPr>
        <w:t>（模版）</w:t>
      </w:r>
    </w:p>
    <w:p>
      <w:pPr>
        <w:jc w:val="center"/>
        <w:rPr>
          <w:rFonts w:hint="eastAsia" w:ascii="宋体" w:hAnsi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00" w:lineRule="exact"/>
        <w:ind w:left="0" w:leftChars="0" w:right="0" w:rightChars="0" w:firstLine="0" w:firstLineChars="0"/>
        <w:jc w:val="center"/>
        <w:textAlignment w:val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目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 xml:space="preserve"> </w:t>
      </w:r>
      <w:r>
        <w:rPr>
          <w:rFonts w:ascii="宋体" w:hAnsi="宋体" w:eastAsia="宋体"/>
          <w:b/>
          <w:bCs/>
          <w:sz w:val="28"/>
          <w:szCs w:val="28"/>
        </w:rPr>
        <w:t>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00" w:lineRule="exact"/>
        <w:ind w:left="0" w:leftChars="0" w:right="0" w:rightChars="0" w:firstLine="0" w:firstLineChars="0"/>
        <w:jc w:val="center"/>
        <w:textAlignment w:val="auto"/>
        <w:rPr>
          <w:rFonts w:ascii="宋体" w:hAnsi="宋体" w:eastAsia="宋体"/>
          <w:b/>
          <w:bCs/>
          <w:sz w:val="28"/>
          <w:szCs w:val="28"/>
        </w:rPr>
      </w:pPr>
    </w:p>
    <w:p>
      <w:pPr>
        <w:pStyle w:val="13"/>
        <w:tabs>
          <w:tab w:val="right" w:leader="dot" w:pos="9638"/>
        </w:tabs>
      </w:pP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TOC \o "1-3" \h \u </w:instrText>
      </w:r>
      <w:r>
        <w:rPr>
          <w:rFonts w:hint="eastAsia" w:ascii="宋体" w:hAnsi="宋体"/>
          <w:sz w:val="28"/>
          <w:szCs w:val="28"/>
        </w:rPr>
        <w:fldChar w:fldCharType="separate"/>
      </w:r>
      <w:r>
        <w:rPr>
          <w:rFonts w:hint="eastAsia" w:ascii="宋体" w:hAnsi="宋体"/>
          <w:szCs w:val="28"/>
        </w:rPr>
        <w:fldChar w:fldCharType="begin"/>
      </w:r>
      <w:r>
        <w:rPr>
          <w:rFonts w:hint="eastAsia" w:ascii="宋体" w:hAnsi="宋体"/>
          <w:szCs w:val="28"/>
        </w:rPr>
        <w:instrText xml:space="preserve"> HYPERLINK \l _Toc28847 </w:instrText>
      </w:r>
      <w:r>
        <w:rPr>
          <w:rFonts w:hint="eastAsia" w:ascii="宋体" w:hAnsi="宋体"/>
          <w:szCs w:val="28"/>
        </w:rPr>
        <w:fldChar w:fldCharType="separate"/>
      </w:r>
      <w:r>
        <w:rPr>
          <w:rFonts w:hint="eastAsia"/>
          <w:szCs w:val="32"/>
        </w:rPr>
        <w:t>1.20</w:t>
      </w:r>
      <w:r>
        <w:rPr>
          <w:szCs w:val="32"/>
        </w:rPr>
        <w:t>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/>
          <w:szCs w:val="32"/>
        </w:rPr>
        <w:t>年</w:t>
      </w:r>
      <w:r>
        <w:rPr>
          <w:rFonts w:hint="eastAsia"/>
          <w:szCs w:val="32"/>
          <w:lang w:eastAsia="zh-CN"/>
        </w:rPr>
        <w:t>社会招聘</w:t>
      </w:r>
      <w:r>
        <w:rPr>
          <w:rFonts w:hint="eastAsia"/>
          <w:szCs w:val="32"/>
        </w:rPr>
        <w:t>报名材料真实性承诺书</w:t>
      </w:r>
      <w:r>
        <w:tab/>
      </w:r>
      <w:r>
        <w:fldChar w:fldCharType="begin"/>
      </w:r>
      <w:r>
        <w:instrText xml:space="preserve"> PAGEREF _Toc28847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/>
          <w:szCs w:val="28"/>
        </w:rPr>
        <w:fldChar w:fldCharType="end"/>
      </w:r>
    </w:p>
    <w:p>
      <w:pPr>
        <w:pStyle w:val="13"/>
        <w:tabs>
          <w:tab w:val="right" w:leader="dot" w:pos="9638"/>
        </w:tabs>
      </w:pPr>
      <w:r>
        <w:rPr>
          <w:rFonts w:hint="eastAsia" w:ascii="宋体" w:hAnsi="宋体"/>
          <w:szCs w:val="28"/>
        </w:rPr>
        <w:fldChar w:fldCharType="begin"/>
      </w:r>
      <w:r>
        <w:rPr>
          <w:rFonts w:hint="eastAsia" w:ascii="宋体" w:hAnsi="宋体"/>
          <w:szCs w:val="28"/>
        </w:rPr>
        <w:instrText xml:space="preserve"> HYPERLINK \l _Toc18451 </w:instrText>
      </w:r>
      <w:r>
        <w:rPr>
          <w:rFonts w:hint="eastAsia" w:ascii="宋体" w:hAnsi="宋体"/>
          <w:szCs w:val="28"/>
        </w:rPr>
        <w:fldChar w:fldCharType="separate"/>
      </w:r>
      <w:r>
        <w:rPr>
          <w:rFonts w:hint="eastAsia" w:ascii="宋体" w:hAnsi="宋体" w:cs="宋体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szCs w:val="32"/>
          <w:lang w:val="en-US" w:eastAsia="zh-CN"/>
        </w:rPr>
        <w:t>.</w:t>
      </w:r>
      <w:r>
        <w:rPr>
          <w:rFonts w:hint="eastAsia" w:ascii="宋体" w:hAnsi="宋体" w:eastAsia="宋体" w:cs="宋体"/>
          <w:szCs w:val="32"/>
          <w:lang w:eastAsia="zh-CN"/>
        </w:rPr>
        <w:t>身份证扫描</w:t>
      </w:r>
      <w:r>
        <w:tab/>
      </w:r>
      <w:r>
        <w:fldChar w:fldCharType="begin"/>
      </w:r>
      <w:r>
        <w:instrText xml:space="preserve"> PAGEREF _Toc18451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/>
          <w:szCs w:val="28"/>
        </w:rPr>
        <w:fldChar w:fldCharType="end"/>
      </w:r>
    </w:p>
    <w:p>
      <w:pPr>
        <w:pStyle w:val="13"/>
        <w:tabs>
          <w:tab w:val="right" w:leader="dot" w:pos="9638"/>
        </w:tabs>
      </w:pPr>
      <w:r>
        <w:rPr>
          <w:rFonts w:hint="eastAsia" w:ascii="宋体" w:hAnsi="宋体"/>
          <w:szCs w:val="28"/>
        </w:rPr>
        <w:fldChar w:fldCharType="begin"/>
      </w:r>
      <w:r>
        <w:rPr>
          <w:rFonts w:hint="eastAsia" w:ascii="宋体" w:hAnsi="宋体"/>
          <w:szCs w:val="28"/>
        </w:rPr>
        <w:instrText xml:space="preserve"> HYPERLINK \l _Toc22060 </w:instrText>
      </w:r>
      <w:r>
        <w:rPr>
          <w:rFonts w:hint="eastAsia" w:ascii="宋体" w:hAnsi="宋体"/>
          <w:szCs w:val="28"/>
        </w:rPr>
        <w:fldChar w:fldCharType="separate"/>
      </w:r>
      <w:r>
        <w:rPr>
          <w:rFonts w:hint="eastAsia"/>
          <w:szCs w:val="32"/>
          <w:lang w:val="en-US" w:eastAsia="zh-CN"/>
        </w:rPr>
        <w:t>3</w:t>
      </w:r>
      <w:r>
        <w:rPr>
          <w:rFonts w:hint="eastAsia"/>
          <w:szCs w:val="32"/>
        </w:rPr>
        <w:t>.教育部学历证书注册备案表扫描件（在学信网可查）</w:t>
      </w:r>
      <w:r>
        <w:tab/>
      </w:r>
      <w:r>
        <w:fldChar w:fldCharType="begin"/>
      </w:r>
      <w:r>
        <w:instrText xml:space="preserve"> PAGEREF _Toc22060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28"/>
        </w:rPr>
        <w:fldChar w:fldCharType="end"/>
      </w:r>
    </w:p>
    <w:p>
      <w:pPr>
        <w:pStyle w:val="13"/>
        <w:tabs>
          <w:tab w:val="right" w:leader="dot" w:pos="9638"/>
        </w:tabs>
      </w:pPr>
      <w:r>
        <w:rPr>
          <w:rFonts w:hint="eastAsia" w:ascii="宋体" w:hAnsi="宋体"/>
          <w:szCs w:val="28"/>
        </w:rPr>
        <w:fldChar w:fldCharType="begin"/>
      </w:r>
      <w:r>
        <w:rPr>
          <w:rFonts w:hint="eastAsia" w:ascii="宋体" w:hAnsi="宋体"/>
          <w:szCs w:val="28"/>
        </w:rPr>
        <w:instrText xml:space="preserve"> HYPERLINK \l _Toc25159 </w:instrText>
      </w:r>
      <w:r>
        <w:rPr>
          <w:rFonts w:hint="eastAsia" w:ascii="宋体" w:hAnsi="宋体"/>
          <w:szCs w:val="28"/>
        </w:rPr>
        <w:fldChar w:fldCharType="separate"/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/>
          <w:szCs w:val="32"/>
        </w:rPr>
        <w:t>.毕业证书扫描件</w:t>
      </w:r>
      <w:r>
        <w:tab/>
      </w:r>
      <w:r>
        <w:fldChar w:fldCharType="begin"/>
      </w:r>
      <w:r>
        <w:instrText xml:space="preserve"> PAGEREF _Toc25159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28"/>
        </w:rPr>
        <w:fldChar w:fldCharType="end"/>
      </w:r>
    </w:p>
    <w:p>
      <w:pPr>
        <w:pStyle w:val="13"/>
        <w:tabs>
          <w:tab w:val="right" w:leader="dot" w:pos="9638"/>
        </w:tabs>
      </w:pPr>
      <w:r>
        <w:rPr>
          <w:rFonts w:hint="eastAsia" w:ascii="宋体" w:hAnsi="宋体"/>
          <w:szCs w:val="28"/>
        </w:rPr>
        <w:fldChar w:fldCharType="begin"/>
      </w:r>
      <w:r>
        <w:rPr>
          <w:rFonts w:hint="eastAsia" w:ascii="宋体" w:hAnsi="宋体"/>
          <w:szCs w:val="28"/>
        </w:rPr>
        <w:instrText xml:space="preserve"> HYPERLINK \l _Toc306 </w:instrText>
      </w:r>
      <w:r>
        <w:rPr>
          <w:rFonts w:hint="eastAsia" w:ascii="宋体" w:hAnsi="宋体"/>
          <w:szCs w:val="28"/>
        </w:rPr>
        <w:fldChar w:fldCharType="separate"/>
      </w:r>
      <w:r>
        <w:rPr>
          <w:rFonts w:hint="eastAsia" w:ascii="宋体" w:hAnsi="宋体" w:cs="方正小标宋简体"/>
          <w:szCs w:val="32"/>
          <w:lang w:val="en-US" w:eastAsia="zh-CN"/>
        </w:rPr>
        <w:t>5</w:t>
      </w:r>
      <w:r>
        <w:rPr>
          <w:rFonts w:hint="eastAsia" w:ascii="宋体" w:hAnsi="宋体" w:eastAsia="宋体" w:cs="方正小标宋简体"/>
          <w:szCs w:val="32"/>
        </w:rPr>
        <w:t>.学位证书扫描件</w:t>
      </w:r>
      <w:r>
        <w:tab/>
      </w:r>
      <w:r>
        <w:fldChar w:fldCharType="begin"/>
      </w:r>
      <w:r>
        <w:instrText xml:space="preserve"> PAGEREF _Toc306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28"/>
        </w:rPr>
        <w:fldChar w:fldCharType="end"/>
      </w:r>
    </w:p>
    <w:p>
      <w:pPr>
        <w:pStyle w:val="13"/>
        <w:tabs>
          <w:tab w:val="right" w:leader="dot" w:pos="9638"/>
        </w:tabs>
      </w:pPr>
      <w:r>
        <w:rPr>
          <w:rFonts w:hint="eastAsia" w:ascii="宋体" w:hAnsi="宋体"/>
          <w:szCs w:val="28"/>
        </w:rPr>
        <w:fldChar w:fldCharType="begin"/>
      </w:r>
      <w:r>
        <w:rPr>
          <w:rFonts w:hint="eastAsia" w:ascii="宋体" w:hAnsi="宋体"/>
          <w:szCs w:val="28"/>
        </w:rPr>
        <w:instrText xml:space="preserve"> HYPERLINK \l _Toc26479 </w:instrText>
      </w:r>
      <w:r>
        <w:rPr>
          <w:rFonts w:hint="eastAsia" w:ascii="宋体" w:hAnsi="宋体"/>
          <w:szCs w:val="28"/>
        </w:rPr>
        <w:fldChar w:fldCharType="separate"/>
      </w:r>
      <w:r>
        <w:rPr>
          <w:rFonts w:hint="eastAsia" w:ascii="宋体" w:hAnsi="宋体" w:cs="方正小标宋简体"/>
          <w:szCs w:val="32"/>
          <w:lang w:val="en-US" w:eastAsia="zh-CN"/>
        </w:rPr>
        <w:t>6</w:t>
      </w:r>
      <w:r>
        <w:rPr>
          <w:rFonts w:hint="eastAsia" w:ascii="宋体" w:hAnsi="宋体" w:eastAsia="宋体" w:cs="方正小标宋简体"/>
          <w:szCs w:val="32"/>
        </w:rPr>
        <w:t>.资格证书扫描件（选聘条件有要求的，须附）</w:t>
      </w:r>
      <w:r>
        <w:tab/>
      </w:r>
      <w:r>
        <w:fldChar w:fldCharType="begin"/>
      </w:r>
      <w:r>
        <w:instrText xml:space="preserve"> PAGEREF _Toc26479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/>
          <w:szCs w:val="28"/>
        </w:rPr>
        <w:fldChar w:fldCharType="end"/>
      </w:r>
    </w:p>
    <w:p>
      <w:pPr>
        <w:pStyle w:val="13"/>
        <w:tabs>
          <w:tab w:val="right" w:leader="dot" w:pos="9638"/>
        </w:tabs>
      </w:pPr>
      <w:r>
        <w:rPr>
          <w:rFonts w:hint="eastAsia" w:ascii="宋体" w:hAnsi="宋体"/>
          <w:szCs w:val="28"/>
        </w:rPr>
        <w:fldChar w:fldCharType="begin"/>
      </w:r>
      <w:r>
        <w:rPr>
          <w:rFonts w:hint="eastAsia" w:ascii="宋体" w:hAnsi="宋体"/>
          <w:szCs w:val="28"/>
        </w:rPr>
        <w:instrText xml:space="preserve"> HYPERLINK \l _Toc1454 </w:instrText>
      </w:r>
      <w:r>
        <w:rPr>
          <w:rFonts w:hint="eastAsia" w:ascii="宋体" w:hAnsi="宋体"/>
          <w:szCs w:val="28"/>
        </w:rPr>
        <w:fldChar w:fldCharType="separate"/>
      </w:r>
      <w:r>
        <w:rPr>
          <w:rFonts w:hint="eastAsia" w:ascii="宋体" w:hAnsi="宋体" w:cs="方正小标宋简体"/>
          <w:szCs w:val="32"/>
          <w:lang w:val="en-US" w:eastAsia="zh-CN"/>
        </w:rPr>
        <w:t>7</w:t>
      </w:r>
      <w:r>
        <w:rPr>
          <w:rFonts w:hint="eastAsia" w:ascii="宋体" w:hAnsi="宋体" w:eastAsia="宋体" w:cs="方正小标宋简体"/>
          <w:szCs w:val="32"/>
        </w:rPr>
        <w:t>.重要获奖证书扫描件</w:t>
      </w:r>
      <w:r>
        <w:tab/>
      </w:r>
      <w:r>
        <w:fldChar w:fldCharType="begin"/>
      </w:r>
      <w:r>
        <w:instrText xml:space="preserve"> PAGEREF _Toc1454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Cs w:val="28"/>
        </w:rPr>
        <w:fldChar w:fldCharType="end"/>
      </w:r>
    </w:p>
    <w:p>
      <w:pPr>
        <w:spacing w:line="46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说明：1.请根据目录，将材料按顺序依次排列。</w:t>
      </w:r>
    </w:p>
    <w:p>
      <w:pPr>
        <w:spacing w:line="460" w:lineRule="exact"/>
        <w:ind w:left="840" w:leftChars="4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2.1-</w:t>
      </w:r>
      <w:r>
        <w:rPr>
          <w:rFonts w:hint="eastAsia" w:ascii="宋体" w:hAnsi="宋体"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sz w:val="28"/>
          <w:szCs w:val="28"/>
        </w:rPr>
        <w:t>项属于资格审查必审材料，第</w:t>
      </w:r>
      <w:r>
        <w:rPr>
          <w:rFonts w:hint="eastAsia" w:ascii="宋体" w:hAnsi="宋体"/>
          <w:sz w:val="28"/>
          <w:szCs w:val="28"/>
          <w:lang w:val="en-US" w:eastAsia="zh-CN"/>
        </w:rPr>
        <w:t>6</w:t>
      </w:r>
      <w:r>
        <w:rPr>
          <w:rFonts w:hint="eastAsia" w:ascii="宋体" w:hAnsi="宋体"/>
          <w:sz w:val="28"/>
          <w:szCs w:val="28"/>
        </w:rPr>
        <w:t>项选聘条件有要求的须附上，第</w:t>
      </w:r>
      <w:r>
        <w:rPr>
          <w:rFonts w:hint="eastAsia" w:ascii="宋体" w:hAnsi="宋体"/>
          <w:sz w:val="28"/>
          <w:szCs w:val="28"/>
          <w:lang w:val="en-US" w:eastAsia="zh-CN"/>
        </w:rPr>
        <w:t>7</w:t>
      </w:r>
      <w:r>
        <w:rPr>
          <w:rFonts w:hint="eastAsia" w:ascii="宋体" w:hAnsi="宋体"/>
          <w:sz w:val="28"/>
          <w:szCs w:val="28"/>
        </w:rPr>
        <w:t>项没有证明材料的可不附。</w:t>
      </w:r>
    </w:p>
    <w:p>
      <w:pPr>
        <w:spacing w:line="460" w:lineRule="exact"/>
        <w:ind w:left="840" w:leftChars="4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3.要求使用原件扫描，将扫描件逐项录入文档后，以PDF格式上报。《2</w:t>
      </w:r>
      <w:r>
        <w:rPr>
          <w:rFonts w:ascii="宋体" w:hAnsi="宋体"/>
          <w:sz w:val="28"/>
          <w:szCs w:val="28"/>
        </w:rPr>
        <w:t>02</w:t>
      </w:r>
      <w:r>
        <w:rPr>
          <w:rFonts w:hint="eastAsia" w:ascii="宋体" w:hAnsi="宋体"/>
          <w:sz w:val="28"/>
          <w:szCs w:val="28"/>
          <w:lang w:val="en-US" w:eastAsia="zh-CN"/>
        </w:rPr>
        <w:t>4</w:t>
      </w:r>
      <w:bookmarkStart w:id="19" w:name="_GoBack"/>
      <w:bookmarkEnd w:id="19"/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eastAsia="zh-CN"/>
        </w:rPr>
        <w:t>社会招聘</w:t>
      </w:r>
      <w:r>
        <w:rPr>
          <w:rFonts w:hint="eastAsia" w:ascii="宋体" w:hAnsi="宋体"/>
          <w:sz w:val="28"/>
          <w:szCs w:val="28"/>
        </w:rPr>
        <w:t>资格审查材料》不符合格式要求的，不予接收。</w:t>
      </w:r>
    </w:p>
    <w:p>
      <w:pPr>
        <w:spacing w:line="460" w:lineRule="exact"/>
        <w:rPr>
          <w:rFonts w:hint="eastAsia" w:ascii="宋体" w:hAnsi="宋体"/>
        </w:rPr>
      </w:pPr>
    </w:p>
    <w:p>
      <w:pPr>
        <w:spacing w:line="460" w:lineRule="exact"/>
        <w:ind w:firstLine="2670" w:firstLineChars="95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姓  名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b/>
          <w:sz w:val="28"/>
          <w:szCs w:val="28"/>
        </w:rPr>
        <w:t>张  三</w:t>
      </w:r>
    </w:p>
    <w:p>
      <w:pPr>
        <w:spacing w:line="460" w:lineRule="exact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档案制作时间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b/>
          <w:sz w:val="28"/>
          <w:szCs w:val="28"/>
        </w:rPr>
        <w:t>XXXX年XX月XX日</w:t>
      </w:r>
    </w:p>
    <w:p>
      <w:pPr>
        <w:spacing w:line="460" w:lineRule="exact"/>
        <w:rPr>
          <w:rStyle w:val="25"/>
          <w:rFonts w:hint="eastAsia"/>
          <w:sz w:val="32"/>
          <w:szCs w:val="32"/>
        </w:rPr>
        <w:sectPr>
          <w:footerReference r:id="rId3" w:type="default"/>
          <w:pgSz w:w="11906" w:h="16838"/>
          <w:pgMar w:top="1440" w:right="1134" w:bottom="1440" w:left="1134" w:header="851" w:footer="992" w:gutter="0"/>
          <w:pgNumType w:start="0"/>
          <w:cols w:space="720" w:num="1"/>
          <w:titlePg/>
          <w:docGrid w:type="lines" w:linePitch="312" w:charSpace="0"/>
        </w:sectPr>
      </w:pPr>
      <w:bookmarkStart w:id="0" w:name="_Toc22983"/>
      <w:bookmarkStart w:id="1" w:name="_Toc271643729"/>
    </w:p>
    <w:p>
      <w:pPr>
        <w:spacing w:line="460" w:lineRule="exact"/>
        <w:rPr>
          <w:rStyle w:val="25"/>
          <w:rFonts w:hint="eastAsia"/>
          <w:sz w:val="32"/>
          <w:szCs w:val="32"/>
        </w:rPr>
      </w:pPr>
      <w:bookmarkStart w:id="2" w:name="_Toc28847"/>
      <w:r>
        <w:rPr>
          <w:rStyle w:val="25"/>
          <w:rFonts w:hint="eastAsia"/>
          <w:sz w:val="32"/>
          <w:szCs w:val="32"/>
        </w:rPr>
        <w:t>1.20</w:t>
      </w:r>
      <w:r>
        <w:rPr>
          <w:rStyle w:val="25"/>
          <w:sz w:val="32"/>
          <w:szCs w:val="32"/>
        </w:rPr>
        <w:t>2</w:t>
      </w:r>
      <w:r>
        <w:rPr>
          <w:rStyle w:val="25"/>
          <w:rFonts w:hint="eastAsia"/>
          <w:sz w:val="32"/>
          <w:szCs w:val="32"/>
          <w:lang w:val="en-US" w:eastAsia="zh-CN"/>
        </w:rPr>
        <w:t>4</w:t>
      </w:r>
      <w:r>
        <w:rPr>
          <w:rStyle w:val="25"/>
          <w:rFonts w:hint="eastAsia"/>
          <w:sz w:val="32"/>
          <w:szCs w:val="32"/>
        </w:rPr>
        <w:t>年</w:t>
      </w:r>
      <w:r>
        <w:rPr>
          <w:rStyle w:val="25"/>
          <w:rFonts w:hint="eastAsia"/>
          <w:sz w:val="32"/>
          <w:szCs w:val="32"/>
          <w:lang w:eastAsia="zh-CN"/>
        </w:rPr>
        <w:t>社会招聘</w:t>
      </w:r>
      <w:r>
        <w:rPr>
          <w:rStyle w:val="25"/>
          <w:rFonts w:hint="eastAsia"/>
          <w:sz w:val="32"/>
          <w:szCs w:val="32"/>
        </w:rPr>
        <w:t>报名材料真实性承诺书</w:t>
      </w:r>
    </w:p>
    <w:bookmarkEnd w:id="0"/>
    <w:bookmarkEnd w:id="2"/>
    <w:p>
      <w:pPr>
        <w:widowControl/>
        <w:jc w:val="center"/>
        <w:rPr>
          <w:rFonts w:hint="eastAsia" w:ascii="宋体" w:hAnsi="宋体" w:eastAsia="宋体" w:cs="宋体"/>
          <w:kern w:val="0"/>
          <w:sz w:val="24"/>
          <w:lang w:eastAsia="zh-CN"/>
        </w:rPr>
      </w:pPr>
      <w:r>
        <w:drawing>
          <wp:inline distT="0" distB="0" distL="114300" distR="114300">
            <wp:extent cx="5915025" cy="8198485"/>
            <wp:effectExtent l="0" t="0" r="9525" b="12065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19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（存放：须亲笔签名，扫描要求：彩色、</w:t>
      </w:r>
      <w:r>
        <w:rPr>
          <w:rFonts w:hint="eastAsia" w:ascii="宋体" w:hAnsi="宋体" w:cs="宋体"/>
          <w:sz w:val="18"/>
          <w:szCs w:val="18"/>
        </w:rPr>
        <w:t>建议分辨率72-110DPI</w:t>
      </w:r>
      <w:r>
        <w:rPr>
          <w:rFonts w:hint="eastAsia" w:ascii="宋体" w:hAnsi="宋体"/>
          <w:sz w:val="18"/>
          <w:szCs w:val="18"/>
        </w:rPr>
        <w:t>，以清晰为准。）</w:t>
      </w:r>
    </w:p>
    <w:p>
      <w:pPr>
        <w:widowControl/>
        <w:jc w:val="both"/>
        <w:rPr>
          <w:rStyle w:val="25"/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ascii="宋体" w:hAnsi="宋体" w:cs="宋体"/>
          <w:kern w:val="0"/>
          <w:sz w:val="24"/>
        </w:rPr>
        <w:br w:type="page"/>
      </w:r>
      <w:bookmarkStart w:id="3" w:name="_Toc18451"/>
      <w:r>
        <w:rPr>
          <w:rStyle w:val="25"/>
          <w:rFonts w:hint="eastAsia" w:ascii="宋体" w:hAnsi="宋体" w:cs="宋体"/>
          <w:sz w:val="32"/>
          <w:szCs w:val="32"/>
          <w:lang w:val="en-US" w:eastAsia="zh-CN"/>
        </w:rPr>
        <w:t>2</w:t>
      </w:r>
      <w:r>
        <w:rPr>
          <w:rStyle w:val="25"/>
          <w:rFonts w:hint="eastAsia" w:ascii="宋体" w:hAnsi="宋体" w:eastAsia="宋体" w:cs="宋体"/>
          <w:sz w:val="32"/>
          <w:szCs w:val="32"/>
          <w:lang w:val="en-US" w:eastAsia="zh-CN"/>
        </w:rPr>
        <w:t>.</w:t>
      </w:r>
      <w:r>
        <w:rPr>
          <w:rStyle w:val="25"/>
          <w:rFonts w:hint="eastAsia" w:ascii="宋体" w:hAnsi="宋体" w:eastAsia="宋体" w:cs="宋体"/>
          <w:sz w:val="32"/>
          <w:szCs w:val="32"/>
          <w:lang w:eastAsia="zh-CN"/>
        </w:rPr>
        <w:t>身份证扫描</w:t>
      </w:r>
    </w:p>
    <w:bookmarkEnd w:id="3"/>
    <w:p>
      <w:pPr>
        <w:widowControl/>
        <w:jc w:val="left"/>
        <w:rPr>
          <w:rStyle w:val="25"/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djustRightInd w:val="0"/>
        <w:snapToGrid w:val="0"/>
        <w:jc w:val="left"/>
        <w:outlineLvl w:val="0"/>
        <w:rPr>
          <w:rFonts w:hint="eastAsia" w:ascii="宋体" w:hAnsi="宋体"/>
          <w:b/>
          <w:bCs/>
          <w:sz w:val="28"/>
          <w:szCs w:val="28"/>
        </w:rPr>
      </w:pPr>
    </w:p>
    <w:p>
      <w:pPr>
        <w:adjustRightInd w:val="0"/>
        <w:snapToGrid w:val="0"/>
        <w:jc w:val="left"/>
        <w:outlineLvl w:val="0"/>
        <w:rPr>
          <w:rFonts w:hint="eastAsia" w:ascii="宋体" w:hAnsi="宋体"/>
          <w:b/>
          <w:bCs/>
          <w:sz w:val="28"/>
          <w:szCs w:val="28"/>
        </w:rPr>
      </w:pP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7" w:hRule="atLeast"/>
          <w:jc w:val="center"/>
        </w:trPr>
        <w:tc>
          <w:tcPr>
            <w:tcW w:w="6335" w:type="dxa"/>
            <w:noWrap w:val="0"/>
            <w:vAlign w:val="top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身份证正面</w:t>
            </w:r>
          </w:p>
        </w:tc>
      </w:tr>
    </w:tbl>
    <w:p>
      <w:pPr>
        <w:widowControl/>
        <w:jc w:val="center"/>
        <w:rPr>
          <w:rFonts w:ascii="宋体" w:hAnsi="宋体" w:cs="宋体"/>
          <w:kern w:val="0"/>
          <w:sz w:val="24"/>
        </w:rPr>
      </w:pPr>
    </w:p>
    <w:p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</w:p>
    <w:p>
      <w:pPr>
        <w:adjustRightInd w:val="0"/>
        <w:snapToGrid w:val="0"/>
        <w:rPr>
          <w:rFonts w:hint="eastAsia" w:ascii="宋体" w:hAnsi="宋体"/>
          <w:sz w:val="18"/>
          <w:szCs w:val="18"/>
        </w:rPr>
      </w:pP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7" w:hRule="atLeast"/>
          <w:jc w:val="center"/>
        </w:trPr>
        <w:tc>
          <w:tcPr>
            <w:tcW w:w="6335" w:type="dxa"/>
            <w:noWrap w:val="0"/>
            <w:vAlign w:val="top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身份证反面</w:t>
            </w:r>
          </w:p>
        </w:tc>
      </w:tr>
    </w:tbl>
    <w:p>
      <w:pPr>
        <w:adjustRightInd w:val="0"/>
        <w:snapToGrid w:val="0"/>
        <w:rPr>
          <w:rFonts w:hint="eastAsia" w:ascii="宋体" w:hAnsi="宋体"/>
          <w:sz w:val="18"/>
          <w:szCs w:val="18"/>
        </w:rPr>
      </w:pPr>
    </w:p>
    <w:p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（存放：正、反面扫描图片，扫描要求：彩色、</w:t>
      </w:r>
      <w:r>
        <w:rPr>
          <w:rFonts w:hint="eastAsia" w:ascii="宋体" w:hAnsi="宋体" w:cs="宋体"/>
          <w:sz w:val="18"/>
          <w:szCs w:val="18"/>
        </w:rPr>
        <w:t>建议分辨率72-110DPI</w:t>
      </w:r>
      <w:r>
        <w:rPr>
          <w:rFonts w:hint="eastAsia" w:ascii="宋体" w:hAnsi="宋体"/>
          <w:sz w:val="18"/>
          <w:szCs w:val="18"/>
        </w:rPr>
        <w:t>，以清晰为准。）</w:t>
      </w:r>
    </w:p>
    <w:p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pStyle w:val="2"/>
        <w:bidi w:val="0"/>
        <w:rPr>
          <w:rFonts w:hint="eastAsia"/>
          <w:sz w:val="32"/>
          <w:szCs w:val="32"/>
        </w:rPr>
      </w:pPr>
      <w:bookmarkStart w:id="4" w:name="_Toc354837625"/>
      <w:bookmarkStart w:id="5" w:name="_Toc23215"/>
      <w:bookmarkStart w:id="6" w:name="_Toc22060"/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.</w:t>
      </w:r>
      <w:bookmarkEnd w:id="4"/>
      <w:r>
        <w:rPr>
          <w:rFonts w:hint="eastAsia"/>
          <w:sz w:val="32"/>
          <w:szCs w:val="32"/>
        </w:rPr>
        <w:t>教育部学历证书注册备案表扫描件（在学信网可查）</w:t>
      </w:r>
      <w:bookmarkEnd w:id="5"/>
      <w:bookmarkEnd w:id="6"/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bookmarkStart w:id="7" w:name="_Toc354837626"/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429885" cy="7711440"/>
            <wp:effectExtent l="0" t="0" r="18415" b="3810"/>
            <wp:docPr id="1" name="图片 1" descr="说明: C:\Users\Administrator\AppData\Roaming\Tencent\Users\415246310\QQ\WinTemp\RichOle\VFIPS71SX7{{%X32VG@5(Z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C:\Users\Administrator\AppData\Roaming\Tencent\Users\415246310\QQ\WinTemp\RichOle\VFIPS71SX7{{%X32VG@5(ZN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（存放：人事档案管理部门或档案托管单位的学籍档案查档证明；未办理档案托管的，提供</w:t>
      </w:r>
      <w:r>
        <w:rPr>
          <w:rFonts w:hint="eastAsia" w:ascii="仿宋_GB2312" w:hAnsi="仿宋_GB2312" w:cs="仿宋_GB2312"/>
          <w:color w:val="000000"/>
          <w:sz w:val="18"/>
          <w:szCs w:val="18"/>
        </w:rPr>
        <w:t>通过学信网验证或</w:t>
      </w:r>
      <w:r>
        <w:rPr>
          <w:rFonts w:hint="eastAsia" w:ascii="仿宋_GB2312" w:hAnsi="方正小标宋简体" w:cs="方正小标宋简体"/>
          <w:sz w:val="18"/>
          <w:szCs w:val="18"/>
        </w:rPr>
        <w:t>教育机构</w:t>
      </w:r>
      <w:r>
        <w:rPr>
          <w:rFonts w:hint="eastAsia" w:ascii="宋体" w:hAnsi="宋体"/>
          <w:sz w:val="18"/>
          <w:szCs w:val="18"/>
        </w:rPr>
        <w:t>出具学历认证材料</w:t>
      </w:r>
      <w:r>
        <w:rPr>
          <w:rFonts w:hint="eastAsia" w:ascii="仿宋_GB2312" w:hAnsi="仿宋_GB2312" w:cs="仿宋_GB2312"/>
          <w:color w:val="000000"/>
          <w:sz w:val="18"/>
          <w:szCs w:val="18"/>
        </w:rPr>
        <w:t>等对申报人学历情况进行第三方学历认证</w:t>
      </w:r>
      <w:r>
        <w:rPr>
          <w:rFonts w:hint="eastAsia" w:ascii="宋体" w:hAnsi="宋体"/>
          <w:sz w:val="18"/>
          <w:szCs w:val="18"/>
        </w:rPr>
        <w:t>）</w:t>
      </w:r>
    </w:p>
    <w:p>
      <w:pPr>
        <w:adjustRightInd w:val="0"/>
        <w:snapToGrid w:val="0"/>
        <w:rPr>
          <w:rFonts w:hint="eastAsia" w:ascii="宋体" w:hAnsi="宋体"/>
          <w:sz w:val="18"/>
          <w:szCs w:val="18"/>
        </w:rPr>
      </w:pPr>
    </w:p>
    <w:bookmarkEnd w:id="7"/>
    <w:p>
      <w:pPr>
        <w:adjustRightInd w:val="0"/>
        <w:snapToGrid w:val="0"/>
        <w:rPr>
          <w:rFonts w:ascii="宋体" w:hAnsi="宋体"/>
          <w:b/>
          <w:bCs/>
          <w:sz w:val="28"/>
          <w:szCs w:val="28"/>
        </w:rPr>
        <w:sectPr>
          <w:footerReference r:id="rId5" w:type="first"/>
          <w:footerReference r:id="rId4" w:type="default"/>
          <w:pgSz w:w="11906" w:h="16838"/>
          <w:pgMar w:top="1440" w:right="1134" w:bottom="1440" w:left="1134" w:header="851" w:footer="992" w:gutter="0"/>
          <w:pgNumType w:fmt="decimal" w:start="1"/>
          <w:cols w:space="720" w:num="1"/>
          <w:titlePg/>
          <w:docGrid w:type="lines" w:linePitch="312" w:charSpace="0"/>
        </w:sectPr>
      </w:pPr>
      <w:bookmarkStart w:id="8" w:name="_Toc419803073"/>
      <w:bookmarkStart w:id="9" w:name="_Toc419710140"/>
    </w:p>
    <w:bookmarkEnd w:id="8"/>
    <w:bookmarkEnd w:id="9"/>
    <w:p>
      <w:pPr>
        <w:pStyle w:val="2"/>
        <w:bidi w:val="0"/>
        <w:rPr>
          <w:rFonts w:hint="eastAsia"/>
          <w:sz w:val="32"/>
          <w:szCs w:val="32"/>
        </w:rPr>
      </w:pPr>
      <w:bookmarkStart w:id="10" w:name="_Toc2276"/>
      <w:bookmarkStart w:id="11" w:name="_Toc25159"/>
      <w:r>
        <w:rPr>
          <w:rFonts w:hint="eastAsia"/>
          <w:sz w:val="32"/>
          <w:szCs w:val="32"/>
          <w:lang w:val="en-US" w:eastAsia="zh-CN"/>
        </w:rPr>
        <w:t>4</w:t>
      </w:r>
      <w:r>
        <w:rPr>
          <w:rFonts w:hint="eastAsia"/>
          <w:sz w:val="32"/>
          <w:szCs w:val="32"/>
        </w:rPr>
        <w:t>.毕业证书扫描件</w:t>
      </w:r>
      <w:bookmarkEnd w:id="10"/>
      <w:bookmarkEnd w:id="11"/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7571740" cy="4496435"/>
            <wp:effectExtent l="0" t="0" r="10160" b="18415"/>
            <wp:docPr id="2" name="图片 11" descr="说明: C:\Users\Administrator\AppData\Roaming\Tencent\Users\415246310\QQ\WinTemp\RichOle\(~PLT5J]QLRC9)(BWK`L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说明: C:\Users\Administrator\AppData\Roaming\Tencent\Users\415246310\QQ\WinTemp\RichOle\(~PLT5J]QLRC9)(BWK`LD28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（存放：加盖学校公章的成绩单扫描图片，扫描要求：彩色、</w:t>
      </w:r>
      <w:r>
        <w:rPr>
          <w:rFonts w:hint="eastAsia" w:ascii="宋体" w:hAnsi="宋体" w:cs="宋体"/>
          <w:sz w:val="18"/>
          <w:szCs w:val="18"/>
        </w:rPr>
        <w:t>建议分辨率72-110DPI</w:t>
      </w:r>
      <w:r>
        <w:rPr>
          <w:rFonts w:hint="eastAsia" w:ascii="宋体" w:hAnsi="宋体"/>
          <w:sz w:val="18"/>
          <w:szCs w:val="18"/>
        </w:rPr>
        <w:t>，以清晰为准。）</w:t>
      </w:r>
    </w:p>
    <w:p>
      <w:pPr>
        <w:adjustRightInd w:val="0"/>
        <w:snapToGrid w:val="0"/>
        <w:jc w:val="left"/>
        <w:outlineLvl w:val="0"/>
        <w:rPr>
          <w:rFonts w:hint="eastAsia" w:ascii="宋体" w:hAnsi="宋体" w:eastAsia="宋体" w:cs="方正小标宋简体"/>
          <w:b/>
          <w:sz w:val="32"/>
          <w:szCs w:val="32"/>
          <w:lang w:val="en-US" w:eastAsia="zh-CN"/>
        </w:rPr>
      </w:pPr>
      <w:bookmarkStart w:id="12" w:name="_Toc4255"/>
    </w:p>
    <w:p>
      <w:pPr>
        <w:adjustRightInd w:val="0"/>
        <w:snapToGrid w:val="0"/>
        <w:jc w:val="left"/>
        <w:outlineLvl w:val="0"/>
        <w:rPr>
          <w:rFonts w:hint="eastAsia" w:ascii="宋体" w:hAnsi="宋体" w:eastAsia="宋体" w:cs="方正小标宋简体"/>
          <w:b/>
          <w:sz w:val="32"/>
          <w:szCs w:val="32"/>
        </w:rPr>
      </w:pPr>
      <w:bookmarkStart w:id="13" w:name="_Toc306"/>
      <w:r>
        <w:rPr>
          <w:rFonts w:hint="eastAsia" w:ascii="宋体" w:hAnsi="宋体" w:cs="方正小标宋简体"/>
          <w:b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方正小标宋简体"/>
          <w:b/>
          <w:sz w:val="32"/>
          <w:szCs w:val="32"/>
        </w:rPr>
        <w:t>.学位证书扫描件</w:t>
      </w:r>
      <w:bookmarkEnd w:id="12"/>
      <w:bookmarkEnd w:id="13"/>
    </w:p>
    <w:p>
      <w:pPr>
        <w:jc w:val="center"/>
      </w:pPr>
      <w:r>
        <w:drawing>
          <wp:inline distT="0" distB="0" distL="114300" distR="114300">
            <wp:extent cx="7889875" cy="4906010"/>
            <wp:effectExtent l="0" t="0" r="15875" b="8890"/>
            <wp:docPr id="3" name="图片 10" descr="说明: C:\Users\Administrator\AppData\Roaming\Tencent\Users\415246310\QQ\WinTemp\RichOle\H6[K{1%~WCRI%)(S(IWL}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说明: C:\Users\Administrator\AppData\Roaming\Tencent\Users\415246310\QQ\WinTemp\RichOle\H6[K{1%~WCRI%)(S(IWL}D7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89875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</w:p>
    <w:p>
      <w:pPr>
        <w:adjustRightInd w:val="0"/>
        <w:snapToGrid w:val="0"/>
        <w:jc w:val="center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18"/>
          <w:szCs w:val="18"/>
        </w:rPr>
        <w:t>（存放：加盖学校公章的成绩单扫描图片，扫描要求：彩色、</w:t>
      </w:r>
      <w:r>
        <w:rPr>
          <w:rFonts w:hint="eastAsia" w:ascii="宋体" w:hAnsi="宋体" w:cs="宋体"/>
          <w:sz w:val="18"/>
          <w:szCs w:val="18"/>
        </w:rPr>
        <w:t>建议分辨率72-110DPI</w:t>
      </w:r>
      <w:r>
        <w:rPr>
          <w:rFonts w:hint="eastAsia" w:ascii="宋体" w:hAnsi="宋体"/>
          <w:sz w:val="18"/>
          <w:szCs w:val="18"/>
        </w:rPr>
        <w:t>，以清晰为准。）</w:t>
      </w:r>
    </w:p>
    <w:p>
      <w:pPr>
        <w:adjustRightInd w:val="0"/>
        <w:snapToGrid w:val="0"/>
        <w:jc w:val="left"/>
        <w:outlineLvl w:val="0"/>
        <w:rPr>
          <w:rFonts w:ascii="宋体" w:hAnsi="宋体"/>
          <w:b/>
          <w:bCs/>
          <w:sz w:val="32"/>
          <w:szCs w:val="32"/>
        </w:rPr>
        <w:sectPr>
          <w:pgSz w:w="16838" w:h="11906" w:orient="landscape"/>
          <w:pgMar w:top="1134" w:right="1440" w:bottom="1134" w:left="1440" w:header="851" w:footer="737" w:gutter="0"/>
          <w:pgNumType w:fmt="decimal"/>
          <w:cols w:space="720" w:num="1"/>
          <w:docGrid w:type="lines" w:linePitch="312" w:charSpace="0"/>
        </w:sectPr>
      </w:pPr>
    </w:p>
    <w:p>
      <w:pPr>
        <w:adjustRightInd w:val="0"/>
        <w:snapToGrid w:val="0"/>
        <w:jc w:val="left"/>
        <w:outlineLvl w:val="0"/>
        <w:rPr>
          <w:rFonts w:hint="eastAsia" w:ascii="宋体" w:hAnsi="宋体" w:eastAsia="宋体" w:cs="方正小标宋简体"/>
          <w:b/>
          <w:sz w:val="32"/>
          <w:szCs w:val="32"/>
        </w:rPr>
      </w:pPr>
      <w:bookmarkStart w:id="14" w:name="_Toc4172"/>
      <w:bookmarkStart w:id="15" w:name="_Toc26479"/>
      <w:r>
        <w:rPr>
          <w:rFonts w:hint="eastAsia" w:ascii="宋体" w:hAnsi="宋体" w:cs="方正小标宋简体"/>
          <w:b/>
          <w:sz w:val="32"/>
          <w:szCs w:val="32"/>
          <w:lang w:val="en-US" w:eastAsia="zh-CN"/>
        </w:rPr>
        <w:t>6</w:t>
      </w:r>
      <w:r>
        <w:rPr>
          <w:rFonts w:hint="eastAsia" w:ascii="宋体" w:hAnsi="宋体" w:eastAsia="宋体" w:cs="方正小标宋简体"/>
          <w:b/>
          <w:sz w:val="32"/>
          <w:szCs w:val="32"/>
        </w:rPr>
        <w:t>.资格证书扫描件（选聘条件有要求的，须附）</w:t>
      </w:r>
      <w:bookmarkEnd w:id="14"/>
      <w:bookmarkEnd w:id="15"/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626735" cy="4065905"/>
            <wp:effectExtent l="0" t="0" r="12065" b="10795"/>
            <wp:docPr id="4" name="图片 1" descr="C:\Users\Administrator\AppData\Roaming\Tencent\Users\415246310\QQ\WinTemp\RichOle\}GNJJ)I{VJ9F`_4`CY`(9@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strator\AppData\Roaming\Tencent\Users\415246310\QQ\WinTemp\RichOle\}GNJJ)I{VJ9F`_4`CY`(9@M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</w:p>
    <w:p>
      <w:pPr>
        <w:adjustRightInd w:val="0"/>
        <w:snapToGrid w:val="0"/>
        <w:rPr>
          <w:rFonts w:hint="eastAsia" w:eastAsia="仿宋_GB2312"/>
          <w:sz w:val="10"/>
          <w:szCs w:val="10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bookmarkStart w:id="16" w:name="_Toc419710142"/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591175" cy="3922395"/>
            <wp:effectExtent l="0" t="0" r="9525" b="1905"/>
            <wp:docPr id="5" name="图片 9" descr="说明: C:\Users\Administrator\AppData\Roaming\Tencent\Users\415246310\QQ\WinTemp\RichOle\~_P[(Q]VD8JTVIX%V8{6[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说明: C:\Users\Administrator\AppData\Roaming\Tencent\Users\415246310\QQ\WinTemp\RichOle\~_P[(Q]VD8JTVIX%V8{6[_U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Style w:val="21"/>
          <w:rFonts w:hint="eastAsia" w:ascii="Times New Roman" w:hAnsi="Times New Roman"/>
          <w:kern w:val="2"/>
          <w:szCs w:val="18"/>
          <w:lang w:bidi="ar-SA"/>
        </w:rPr>
      </w:pPr>
      <w:r>
        <w:rPr>
          <w:rFonts w:hint="eastAsia" w:ascii="宋体" w:hAnsi="宋体"/>
          <w:sz w:val="18"/>
          <w:szCs w:val="18"/>
        </w:rPr>
        <w:t>（存放：取得的专业技术资格证书及职业资格证书，扫描要求：彩色、</w:t>
      </w:r>
      <w:r>
        <w:rPr>
          <w:rFonts w:hint="eastAsia" w:ascii="宋体" w:hAnsi="宋体" w:cs="宋体"/>
          <w:sz w:val="18"/>
          <w:szCs w:val="18"/>
        </w:rPr>
        <w:t>建议分辨率72-110DPI</w:t>
      </w:r>
      <w:r>
        <w:rPr>
          <w:rFonts w:hint="eastAsia" w:ascii="宋体" w:hAnsi="宋体"/>
          <w:sz w:val="18"/>
          <w:szCs w:val="18"/>
        </w:rPr>
        <w:t>，以清晰为准。）</w:t>
      </w:r>
    </w:p>
    <w:bookmarkEnd w:id="16"/>
    <w:p>
      <w:pPr>
        <w:adjustRightInd w:val="0"/>
        <w:snapToGrid w:val="0"/>
        <w:jc w:val="left"/>
        <w:outlineLvl w:val="0"/>
        <w:rPr>
          <w:rFonts w:hint="eastAsia" w:ascii="宋体" w:hAnsi="宋体" w:eastAsia="宋体" w:cs="方正小标宋简体"/>
          <w:b/>
          <w:sz w:val="32"/>
          <w:szCs w:val="32"/>
        </w:rPr>
      </w:pPr>
      <w:bookmarkStart w:id="17" w:name="_Toc8919"/>
      <w:bookmarkStart w:id="18" w:name="_Toc1454"/>
      <w:r>
        <w:rPr>
          <w:rFonts w:hint="eastAsia" w:ascii="宋体" w:hAnsi="宋体" w:cs="方正小标宋简体"/>
          <w:b/>
          <w:sz w:val="32"/>
          <w:szCs w:val="32"/>
          <w:lang w:val="en-US" w:eastAsia="zh-CN"/>
        </w:rPr>
        <w:t>7</w:t>
      </w:r>
      <w:r>
        <w:rPr>
          <w:rFonts w:hint="eastAsia" w:ascii="宋体" w:hAnsi="宋体" w:eastAsia="宋体" w:cs="方正小标宋简体"/>
          <w:b/>
          <w:sz w:val="32"/>
          <w:szCs w:val="32"/>
        </w:rPr>
        <w:t>.重要获奖证书扫描件</w:t>
      </w:r>
      <w:bookmarkEnd w:id="17"/>
      <w:bookmarkEnd w:id="18"/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微软雅黑" w:hAnsi="微软雅黑"/>
          <w:color w:val="CCCCCC"/>
          <w:sz w:val="18"/>
          <w:szCs w:val="18"/>
        </w:rPr>
        <w:drawing>
          <wp:inline distT="0" distB="0" distL="114300" distR="114300">
            <wp:extent cx="6130290" cy="3978275"/>
            <wp:effectExtent l="0" t="0" r="3810" b="3175"/>
            <wp:docPr id="6" name="图片 4" descr="http://pic.58pic.com/58pic/14/88/66/55z58PICVq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http://pic.58pic.com/58pic/14/88/66/55z58PICVqc_1024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</w:p>
    <w:p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  <w:r>
        <w:rPr>
          <w:rFonts w:ascii="微软雅黑" w:hAnsi="微软雅黑"/>
          <w:color w:val="CCCCCC"/>
          <w:sz w:val="18"/>
          <w:szCs w:val="18"/>
        </w:rPr>
        <w:drawing>
          <wp:inline distT="0" distB="0" distL="114300" distR="114300">
            <wp:extent cx="6130290" cy="3978275"/>
            <wp:effectExtent l="0" t="0" r="3810" b="3175"/>
            <wp:docPr id="7" name="图片 4" descr="http://pic.58pic.com/58pic/14/88/66/55z58PICVq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http://pic.58pic.com/58pic/14/88/66/55z58PICVqc_1024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（存放：取得的各类荣誉证书，扫描要求：彩色、</w:t>
      </w:r>
      <w:r>
        <w:rPr>
          <w:rFonts w:hint="eastAsia" w:ascii="宋体" w:hAnsi="宋体" w:cs="宋体"/>
          <w:sz w:val="18"/>
          <w:szCs w:val="18"/>
        </w:rPr>
        <w:t>建议分辨率72-110DPI</w:t>
      </w:r>
      <w:r>
        <w:rPr>
          <w:rFonts w:hint="eastAsia" w:ascii="宋体" w:hAnsi="宋体"/>
          <w:sz w:val="18"/>
          <w:szCs w:val="18"/>
        </w:rPr>
        <w:t>，以清晰为准。）</w:t>
      </w:r>
      <w:bookmarkEnd w:id="1"/>
    </w:p>
    <w:sectPr>
      <w:pgSz w:w="11906" w:h="16838"/>
      <w:pgMar w:top="1440" w:right="1134" w:bottom="1440" w:left="113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roman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OqXm5zwAAAAUBAAAPAAAAAAAAAAEAIAAA&#10;ACIAAABkcnMvZG93bnJldi54bWxQSwECFAAUAAAACACHTuJAgOUnetwBAAC/AwAADgAAAAAAAAAB&#10;ACAAAAAeAQAAZHJzL2Uyb0RvYy54bWxQSwUGAAAAAAYABgBZAQAAb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AQSv1PdAQAAvw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VhZjI2YmY2YTU3NjU0N2Y5ZGVjM2E3YjBjOGU1ZjQifQ=="/>
  </w:docVars>
  <w:rsids>
    <w:rsidRoot w:val="005B69AD"/>
    <w:rsid w:val="00017ECD"/>
    <w:rsid w:val="000246BC"/>
    <w:rsid w:val="000265E1"/>
    <w:rsid w:val="00032285"/>
    <w:rsid w:val="00050AAD"/>
    <w:rsid w:val="00062FD9"/>
    <w:rsid w:val="00063A26"/>
    <w:rsid w:val="00065BF8"/>
    <w:rsid w:val="00066850"/>
    <w:rsid w:val="0007243A"/>
    <w:rsid w:val="000748F3"/>
    <w:rsid w:val="00077266"/>
    <w:rsid w:val="00086B62"/>
    <w:rsid w:val="000944F1"/>
    <w:rsid w:val="000A6EC4"/>
    <w:rsid w:val="000A6ED1"/>
    <w:rsid w:val="000F46D0"/>
    <w:rsid w:val="000F4F7D"/>
    <w:rsid w:val="00122C94"/>
    <w:rsid w:val="001414F1"/>
    <w:rsid w:val="0016630C"/>
    <w:rsid w:val="00183321"/>
    <w:rsid w:val="001B7334"/>
    <w:rsid w:val="001D5947"/>
    <w:rsid w:val="001E0D81"/>
    <w:rsid w:val="001E110C"/>
    <w:rsid w:val="001E5B8F"/>
    <w:rsid w:val="001E67C4"/>
    <w:rsid w:val="00211C54"/>
    <w:rsid w:val="00214839"/>
    <w:rsid w:val="00250AA5"/>
    <w:rsid w:val="00252B31"/>
    <w:rsid w:val="00260212"/>
    <w:rsid w:val="002658DD"/>
    <w:rsid w:val="0027525A"/>
    <w:rsid w:val="002776E6"/>
    <w:rsid w:val="002936CC"/>
    <w:rsid w:val="00296E2D"/>
    <w:rsid w:val="002A2DCF"/>
    <w:rsid w:val="002E317D"/>
    <w:rsid w:val="002E3190"/>
    <w:rsid w:val="002E44AB"/>
    <w:rsid w:val="002E72F1"/>
    <w:rsid w:val="003054C4"/>
    <w:rsid w:val="00306472"/>
    <w:rsid w:val="00346704"/>
    <w:rsid w:val="00347587"/>
    <w:rsid w:val="00347F04"/>
    <w:rsid w:val="00352607"/>
    <w:rsid w:val="00384841"/>
    <w:rsid w:val="00390711"/>
    <w:rsid w:val="003A0602"/>
    <w:rsid w:val="003A1D58"/>
    <w:rsid w:val="003A3D29"/>
    <w:rsid w:val="003B2D01"/>
    <w:rsid w:val="003D76A8"/>
    <w:rsid w:val="003E6877"/>
    <w:rsid w:val="00411C30"/>
    <w:rsid w:val="00416F88"/>
    <w:rsid w:val="00422722"/>
    <w:rsid w:val="00427843"/>
    <w:rsid w:val="004344D6"/>
    <w:rsid w:val="00436ABC"/>
    <w:rsid w:val="00444F3A"/>
    <w:rsid w:val="0045634A"/>
    <w:rsid w:val="004641CE"/>
    <w:rsid w:val="00477794"/>
    <w:rsid w:val="004831DC"/>
    <w:rsid w:val="004838C0"/>
    <w:rsid w:val="004871A8"/>
    <w:rsid w:val="00494BA3"/>
    <w:rsid w:val="004B1A09"/>
    <w:rsid w:val="004C3F68"/>
    <w:rsid w:val="004C6385"/>
    <w:rsid w:val="004D05E4"/>
    <w:rsid w:val="004D58BA"/>
    <w:rsid w:val="004E7F0F"/>
    <w:rsid w:val="004F0660"/>
    <w:rsid w:val="005002E0"/>
    <w:rsid w:val="005012B8"/>
    <w:rsid w:val="00502F3A"/>
    <w:rsid w:val="00522621"/>
    <w:rsid w:val="00526786"/>
    <w:rsid w:val="00531173"/>
    <w:rsid w:val="00545D93"/>
    <w:rsid w:val="005701E3"/>
    <w:rsid w:val="0059064D"/>
    <w:rsid w:val="005957A0"/>
    <w:rsid w:val="005B4CD1"/>
    <w:rsid w:val="005B69AD"/>
    <w:rsid w:val="005C755E"/>
    <w:rsid w:val="005D1148"/>
    <w:rsid w:val="005D413E"/>
    <w:rsid w:val="005E685B"/>
    <w:rsid w:val="00600B2A"/>
    <w:rsid w:val="006125B8"/>
    <w:rsid w:val="00615B93"/>
    <w:rsid w:val="00616DEB"/>
    <w:rsid w:val="00621002"/>
    <w:rsid w:val="0062146B"/>
    <w:rsid w:val="006236D9"/>
    <w:rsid w:val="006315F3"/>
    <w:rsid w:val="00635719"/>
    <w:rsid w:val="00641D9F"/>
    <w:rsid w:val="00643B2D"/>
    <w:rsid w:val="006507FD"/>
    <w:rsid w:val="006535E7"/>
    <w:rsid w:val="006834B2"/>
    <w:rsid w:val="00685FA2"/>
    <w:rsid w:val="00695770"/>
    <w:rsid w:val="00696A61"/>
    <w:rsid w:val="006C3EE4"/>
    <w:rsid w:val="006D5AAA"/>
    <w:rsid w:val="006E4EF7"/>
    <w:rsid w:val="006E513F"/>
    <w:rsid w:val="006F4B8D"/>
    <w:rsid w:val="00730B48"/>
    <w:rsid w:val="0073134B"/>
    <w:rsid w:val="007647A1"/>
    <w:rsid w:val="00783F92"/>
    <w:rsid w:val="00786D98"/>
    <w:rsid w:val="007A027A"/>
    <w:rsid w:val="007B5B3E"/>
    <w:rsid w:val="007C5616"/>
    <w:rsid w:val="007E4C37"/>
    <w:rsid w:val="007E5F21"/>
    <w:rsid w:val="007F3A74"/>
    <w:rsid w:val="00800570"/>
    <w:rsid w:val="00854577"/>
    <w:rsid w:val="008600FE"/>
    <w:rsid w:val="00864190"/>
    <w:rsid w:val="008641F7"/>
    <w:rsid w:val="00864BA3"/>
    <w:rsid w:val="00865849"/>
    <w:rsid w:val="0087753E"/>
    <w:rsid w:val="0088469D"/>
    <w:rsid w:val="00892C7D"/>
    <w:rsid w:val="0089658D"/>
    <w:rsid w:val="008A0CFE"/>
    <w:rsid w:val="008A60F6"/>
    <w:rsid w:val="008C6873"/>
    <w:rsid w:val="008D3000"/>
    <w:rsid w:val="008D523A"/>
    <w:rsid w:val="009066EE"/>
    <w:rsid w:val="00917CB4"/>
    <w:rsid w:val="009217A2"/>
    <w:rsid w:val="00936D3C"/>
    <w:rsid w:val="00940EB5"/>
    <w:rsid w:val="00952483"/>
    <w:rsid w:val="00962868"/>
    <w:rsid w:val="0098316A"/>
    <w:rsid w:val="009A4903"/>
    <w:rsid w:val="009B73EA"/>
    <w:rsid w:val="009C1DD1"/>
    <w:rsid w:val="009C3022"/>
    <w:rsid w:val="009D0801"/>
    <w:rsid w:val="009D4864"/>
    <w:rsid w:val="009E507C"/>
    <w:rsid w:val="009F1B1C"/>
    <w:rsid w:val="00A2223F"/>
    <w:rsid w:val="00A25202"/>
    <w:rsid w:val="00A25761"/>
    <w:rsid w:val="00A347F2"/>
    <w:rsid w:val="00A47181"/>
    <w:rsid w:val="00A72F40"/>
    <w:rsid w:val="00AA2C06"/>
    <w:rsid w:val="00AC4029"/>
    <w:rsid w:val="00AC4AB4"/>
    <w:rsid w:val="00AD0475"/>
    <w:rsid w:val="00AE6EC1"/>
    <w:rsid w:val="00AF41A1"/>
    <w:rsid w:val="00AF7A39"/>
    <w:rsid w:val="00B150C6"/>
    <w:rsid w:val="00B37BEF"/>
    <w:rsid w:val="00B43EE5"/>
    <w:rsid w:val="00B4620C"/>
    <w:rsid w:val="00B51E27"/>
    <w:rsid w:val="00B9277E"/>
    <w:rsid w:val="00B972C2"/>
    <w:rsid w:val="00BE0DE8"/>
    <w:rsid w:val="00BF000E"/>
    <w:rsid w:val="00BF5465"/>
    <w:rsid w:val="00C07AF4"/>
    <w:rsid w:val="00C14811"/>
    <w:rsid w:val="00C25E54"/>
    <w:rsid w:val="00C26BAD"/>
    <w:rsid w:val="00C77D31"/>
    <w:rsid w:val="00C85AF4"/>
    <w:rsid w:val="00C8632E"/>
    <w:rsid w:val="00CA5211"/>
    <w:rsid w:val="00CB314D"/>
    <w:rsid w:val="00CD1F36"/>
    <w:rsid w:val="00CE698D"/>
    <w:rsid w:val="00CF3BB1"/>
    <w:rsid w:val="00D0613E"/>
    <w:rsid w:val="00D14FFD"/>
    <w:rsid w:val="00D2536F"/>
    <w:rsid w:val="00D47F14"/>
    <w:rsid w:val="00D66876"/>
    <w:rsid w:val="00D71741"/>
    <w:rsid w:val="00D75F9C"/>
    <w:rsid w:val="00D77E99"/>
    <w:rsid w:val="00D85D57"/>
    <w:rsid w:val="00D919FA"/>
    <w:rsid w:val="00DA047D"/>
    <w:rsid w:val="00DB0510"/>
    <w:rsid w:val="00DB2A95"/>
    <w:rsid w:val="00DB62E2"/>
    <w:rsid w:val="00DB63A3"/>
    <w:rsid w:val="00DC1A0E"/>
    <w:rsid w:val="00DD01FD"/>
    <w:rsid w:val="00DE0455"/>
    <w:rsid w:val="00E16755"/>
    <w:rsid w:val="00E31CB3"/>
    <w:rsid w:val="00E4365A"/>
    <w:rsid w:val="00E47344"/>
    <w:rsid w:val="00E67585"/>
    <w:rsid w:val="00E71E8E"/>
    <w:rsid w:val="00E90631"/>
    <w:rsid w:val="00EA4BB2"/>
    <w:rsid w:val="00EB727C"/>
    <w:rsid w:val="00EC4663"/>
    <w:rsid w:val="00ED33B8"/>
    <w:rsid w:val="00EF0604"/>
    <w:rsid w:val="00EF552F"/>
    <w:rsid w:val="00F14E1A"/>
    <w:rsid w:val="00F2350A"/>
    <w:rsid w:val="00F326B3"/>
    <w:rsid w:val="00F40B8B"/>
    <w:rsid w:val="00F43996"/>
    <w:rsid w:val="00F45250"/>
    <w:rsid w:val="00F7656B"/>
    <w:rsid w:val="00F82385"/>
    <w:rsid w:val="00F83007"/>
    <w:rsid w:val="00F96886"/>
    <w:rsid w:val="00FC0229"/>
    <w:rsid w:val="00FD497F"/>
    <w:rsid w:val="00FE03FE"/>
    <w:rsid w:val="00FE1C3F"/>
    <w:rsid w:val="00FF09F3"/>
    <w:rsid w:val="00FF4258"/>
    <w:rsid w:val="011D098E"/>
    <w:rsid w:val="016814B1"/>
    <w:rsid w:val="03BE09E8"/>
    <w:rsid w:val="04C0169C"/>
    <w:rsid w:val="0D2F4929"/>
    <w:rsid w:val="0F7F14DB"/>
    <w:rsid w:val="121758E2"/>
    <w:rsid w:val="210E3FB7"/>
    <w:rsid w:val="21161993"/>
    <w:rsid w:val="27727084"/>
    <w:rsid w:val="29631A9A"/>
    <w:rsid w:val="2D193905"/>
    <w:rsid w:val="2ECC5CA1"/>
    <w:rsid w:val="3C071DC4"/>
    <w:rsid w:val="43B07042"/>
    <w:rsid w:val="4564151E"/>
    <w:rsid w:val="46EF3A16"/>
    <w:rsid w:val="4DDB4CCD"/>
    <w:rsid w:val="500B17AD"/>
    <w:rsid w:val="521100BD"/>
    <w:rsid w:val="58FB6641"/>
    <w:rsid w:val="5E250381"/>
    <w:rsid w:val="62396D6E"/>
    <w:rsid w:val="68281E82"/>
    <w:rsid w:val="75F25B79"/>
    <w:rsid w:val="79784C56"/>
    <w:rsid w:val="799317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name="toc 2"/>
    <w:lsdException w:unhideWhenUsed="0" w:uiPriority="0" w:name="toc 3"/>
    <w:lsdException w:qFormat="1" w:unhideWhenUsed="0" w:uiPriority="0" w:name="toc 4"/>
    <w:lsdException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9">
    <w:name w:val="Default Paragraph Font"/>
    <w:autoRedefine/>
    <w:semiHidden/>
    <w:qFormat/>
    <w:uiPriority w:val="0"/>
  </w:style>
  <w:style w:type="table" w:default="1" w:styleId="1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autoRedefine/>
    <w:semiHidden/>
    <w:qFormat/>
    <w:uiPriority w:val="0"/>
    <w:pPr>
      <w:ind w:left="1260"/>
      <w:jc w:val="left"/>
    </w:pPr>
    <w:rPr>
      <w:sz w:val="18"/>
      <w:szCs w:val="18"/>
    </w:rPr>
  </w:style>
  <w:style w:type="paragraph" w:styleId="5">
    <w:name w:val="Document Map"/>
    <w:basedOn w:val="1"/>
    <w:semiHidden/>
    <w:uiPriority w:val="0"/>
    <w:pPr>
      <w:shd w:val="clear" w:color="auto" w:fill="000080"/>
    </w:pPr>
  </w:style>
  <w:style w:type="paragraph" w:styleId="6">
    <w:name w:val="Body Text"/>
    <w:basedOn w:val="1"/>
    <w:link w:val="26"/>
    <w:autoRedefine/>
    <w:uiPriority w:val="0"/>
    <w:pPr>
      <w:widowControl/>
      <w:spacing w:after="240"/>
      <w:jc w:val="left"/>
    </w:pPr>
    <w:rPr>
      <w:rFonts w:ascii="Garamond" w:hAnsi="Garamond"/>
      <w:spacing w:val="-5"/>
      <w:kern w:val="0"/>
      <w:sz w:val="24"/>
      <w:szCs w:val="20"/>
      <w:lang w:bidi="he-IL"/>
    </w:rPr>
  </w:style>
  <w:style w:type="paragraph" w:styleId="7">
    <w:name w:val="toc 5"/>
    <w:basedOn w:val="1"/>
    <w:next w:val="1"/>
    <w:semiHidden/>
    <w:uiPriority w:val="0"/>
    <w:pPr>
      <w:ind w:left="840"/>
      <w:jc w:val="left"/>
    </w:pPr>
    <w:rPr>
      <w:sz w:val="18"/>
      <w:szCs w:val="18"/>
    </w:rPr>
  </w:style>
  <w:style w:type="paragraph" w:styleId="8">
    <w:name w:val="toc 3"/>
    <w:basedOn w:val="1"/>
    <w:next w:val="1"/>
    <w:semiHidden/>
    <w:uiPriority w:val="0"/>
    <w:pPr>
      <w:ind w:left="420"/>
      <w:jc w:val="left"/>
    </w:pPr>
    <w:rPr>
      <w:i/>
      <w:iCs/>
      <w:sz w:val="20"/>
      <w:szCs w:val="20"/>
    </w:rPr>
  </w:style>
  <w:style w:type="paragraph" w:styleId="9">
    <w:name w:val="toc 8"/>
    <w:basedOn w:val="1"/>
    <w:next w:val="1"/>
    <w:autoRedefine/>
    <w:semiHidden/>
    <w:qFormat/>
    <w:uiPriority w:val="0"/>
    <w:pPr>
      <w:ind w:left="1470"/>
      <w:jc w:val="left"/>
    </w:pPr>
    <w:rPr>
      <w:sz w:val="18"/>
      <w:szCs w:val="18"/>
    </w:rPr>
  </w:style>
  <w:style w:type="paragraph" w:styleId="10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11">
    <w:name w:val="footer"/>
    <w:basedOn w:val="1"/>
    <w:link w:val="22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qFormat/>
    <w:uiPriority w:val="39"/>
    <w:pPr>
      <w:spacing w:before="120" w:after="120"/>
      <w:jc w:val="left"/>
    </w:pPr>
    <w:rPr>
      <w:b/>
      <w:bCs/>
      <w:caps/>
      <w:sz w:val="28"/>
      <w:szCs w:val="20"/>
    </w:rPr>
  </w:style>
  <w:style w:type="paragraph" w:styleId="14">
    <w:name w:val="toc 4"/>
    <w:basedOn w:val="1"/>
    <w:next w:val="1"/>
    <w:autoRedefine/>
    <w:semiHidden/>
    <w:qFormat/>
    <w:uiPriority w:val="0"/>
    <w:pPr>
      <w:ind w:left="630"/>
      <w:jc w:val="left"/>
    </w:pPr>
    <w:rPr>
      <w:sz w:val="18"/>
      <w:szCs w:val="18"/>
    </w:rPr>
  </w:style>
  <w:style w:type="paragraph" w:styleId="15">
    <w:name w:val="toc 6"/>
    <w:basedOn w:val="1"/>
    <w:next w:val="1"/>
    <w:autoRedefine/>
    <w:semiHidden/>
    <w:qFormat/>
    <w:uiPriority w:val="0"/>
    <w:pPr>
      <w:ind w:left="1050"/>
      <w:jc w:val="left"/>
    </w:pPr>
    <w:rPr>
      <w:sz w:val="18"/>
      <w:szCs w:val="18"/>
    </w:rPr>
  </w:style>
  <w:style w:type="paragraph" w:styleId="16">
    <w:name w:val="toc 2"/>
    <w:basedOn w:val="1"/>
    <w:next w:val="1"/>
    <w:autoRedefine/>
    <w:semiHidden/>
    <w:qFormat/>
    <w:uiPriority w:val="0"/>
    <w:pPr>
      <w:ind w:left="210"/>
      <w:jc w:val="left"/>
    </w:pPr>
    <w:rPr>
      <w:smallCaps/>
      <w:sz w:val="20"/>
      <w:szCs w:val="20"/>
    </w:rPr>
  </w:style>
  <w:style w:type="paragraph" w:styleId="17">
    <w:name w:val="toc 9"/>
    <w:basedOn w:val="1"/>
    <w:next w:val="1"/>
    <w:autoRedefine/>
    <w:semiHidden/>
    <w:qFormat/>
    <w:uiPriority w:val="0"/>
    <w:pPr>
      <w:ind w:left="1680"/>
      <w:jc w:val="left"/>
    </w:pPr>
    <w:rPr>
      <w:sz w:val="18"/>
      <w:szCs w:val="18"/>
    </w:rPr>
  </w:style>
  <w:style w:type="character" w:styleId="20">
    <w:name w:val="Hyperlink"/>
    <w:autoRedefine/>
    <w:qFormat/>
    <w:uiPriority w:val="99"/>
    <w:rPr>
      <w:color w:val="0000FF"/>
      <w:u w:val="single"/>
    </w:rPr>
  </w:style>
  <w:style w:type="character" w:customStyle="1" w:styleId="21">
    <w:name w:val="标题 2 Char"/>
    <w:autoRedefine/>
    <w:qFormat/>
    <w:uiPriority w:val="0"/>
    <w:rPr>
      <w:rFonts w:ascii="Arial Black" w:hAnsi="Arial Black" w:eastAsia="宋体"/>
      <w:kern w:val="28"/>
      <w:sz w:val="18"/>
      <w:lang w:val="en-US" w:eastAsia="zh-CN" w:bidi="he-IL"/>
    </w:rPr>
  </w:style>
  <w:style w:type="character" w:customStyle="1" w:styleId="22">
    <w:name w:val="页脚 Char"/>
    <w:link w:val="11"/>
    <w:autoRedefine/>
    <w:qFormat/>
    <w:uiPriority w:val="99"/>
    <w:rPr>
      <w:kern w:val="2"/>
      <w:sz w:val="18"/>
      <w:szCs w:val="18"/>
    </w:rPr>
  </w:style>
  <w:style w:type="character" w:customStyle="1" w:styleId="23">
    <w:name w:val="标题 2 Char1"/>
    <w:link w:val="3"/>
    <w:autoRedefine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24">
    <w:name w:val="页眉 Char"/>
    <w:link w:val="12"/>
    <w:autoRedefine/>
    <w:qFormat/>
    <w:uiPriority w:val="0"/>
    <w:rPr>
      <w:kern w:val="2"/>
      <w:sz w:val="18"/>
      <w:szCs w:val="18"/>
    </w:rPr>
  </w:style>
  <w:style w:type="character" w:customStyle="1" w:styleId="25">
    <w:name w:val="标题 1 Char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6">
    <w:name w:val="正文文本 Char"/>
    <w:link w:val="6"/>
    <w:qFormat/>
    <w:uiPriority w:val="0"/>
    <w:rPr>
      <w:rFonts w:ascii="Garamond" w:hAnsi="Garamond"/>
      <w:spacing w:val="-5"/>
      <w:sz w:val="24"/>
      <w:lang w:bidi="he-I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682</Words>
  <Characters>771</Characters>
  <Lines>9</Lines>
  <Paragraphs>2</Paragraphs>
  <TotalTime>1</TotalTime>
  <ScaleCrop>false</ScaleCrop>
  <LinksUpToDate>false</LinksUpToDate>
  <CharactersWithSpaces>784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2017-05-12T12:20:00Z</dcterms:created>
  <dc:creator>LSK</dc:creator>
  <dc:description>Shankar's Birthday falls on 25th July.  Don't Forget to wish him</dc:description>
  <cp:keywords>Birthday</cp:keywords>
  <cp:lastModifiedBy>陆海宁</cp:lastModifiedBy>
  <cp:lastPrinted>2023-08-01T01:29:00Z</cp:lastPrinted>
  <dcterms:modified xsi:type="dcterms:W3CDTF">2024-04-08T10:42:41Z</dcterms:modified>
  <dc:subject>Birthday </dc:subject>
  <dc:title>Are You suprised ?</dc:title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F9308CF8027E4C15A89CDA5F9073C3DA_13</vt:lpwstr>
  </property>
</Properties>
</file>