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ascii="微软雅黑" w:hAnsi="微软雅黑" w:eastAsia="微软雅黑" w:cs="宋体"/>
          <w:b/>
          <w:bCs/>
          <w:color w:val="000000"/>
          <w:kern w:val="36"/>
          <w:sz w:val="48"/>
          <w:szCs w:val="48"/>
        </w:rPr>
      </w:pP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根据《重庆市事业单位公开招聘人员实施办法》（渝人发〔</w:t>
      </w:r>
      <w:r>
        <w:rPr>
          <w:rFonts w:ascii="Times New Roman" w:hAnsi="Times New Roman" w:eastAsia="微软雅黑" w:cs="Times New Roman"/>
          <w:color w:val="000000"/>
          <w:kern w:val="36"/>
          <w:sz w:val="32"/>
          <w:szCs w:val="32"/>
        </w:rPr>
        <w:t>2006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〕</w:t>
      </w:r>
      <w:r>
        <w:rPr>
          <w:rFonts w:ascii="Times New Roman" w:hAnsi="Times New Roman" w:eastAsia="微软雅黑" w:cs="Times New Roman"/>
          <w:color w:val="000000"/>
          <w:kern w:val="36"/>
          <w:sz w:val="32"/>
          <w:szCs w:val="32"/>
        </w:rPr>
        <w:t>44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号）等规定，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丰都县人民政府公众信息网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（cqfd.gov.cn）</w:t>
      </w:r>
      <w:r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  <w:t>2024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  <w:lang w:val="en-US" w:eastAsia="zh-CN"/>
        </w:rPr>
        <w:t>10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  <w:lang w:val="en-US" w:eastAsia="zh-CN"/>
        </w:rPr>
        <w:t>25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日发布的《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重庆市丰都县事业单位面向2024年应届毕业公费师范生、服务期满特岗教师、农村订单定向医学生公开招聘工作人员公告</w:t>
      </w:r>
      <w:r>
        <w:rPr>
          <w:rFonts w:hint="eastAsia" w:ascii="方正仿宋_GBK" w:hAnsi="微软雅黑" w:eastAsia="方正仿宋_GBK" w:cs="宋体"/>
          <w:color w:val="000000"/>
          <w:kern w:val="36"/>
          <w:sz w:val="32"/>
          <w:szCs w:val="32"/>
        </w:rPr>
        <w:t>》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确定的程序，现将</w:t>
      </w: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名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  <w:lang w:val="en-US" w:eastAsia="zh-CN"/>
        </w:rPr>
        <w:t>因体检复查推迟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 w:cs="Times New Roman"/>
          <w:color w:val="000000"/>
          <w:kern w:val="36"/>
          <w:sz w:val="32"/>
          <w:szCs w:val="32"/>
        </w:rPr>
        <w:t>拟聘人员予以公示。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一、公示期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Times New Roman" w:hAnsi="Times New Roman" w:eastAsia="微软雅黑" w:cs="Times New Roman"/>
          <w:color w:val="000000"/>
          <w:sz w:val="32"/>
          <w:szCs w:val="32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日－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（7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个工作日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</w:rPr>
        <w:t>）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二、受理机构及联系方式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受理地点：重庆市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丰都县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人力资源和社会保障局（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  <w:lang w:val="en-US" w:eastAsia="zh-CN"/>
        </w:rPr>
        <w:t>丰都县三合街道商业二路286号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D0D0D"/>
          <w:spacing w:val="0"/>
          <w:sz w:val="32"/>
          <w:szCs w:val="32"/>
          <w:shd w:val="clear" w:color="auto" w:fill="FFFFFF"/>
        </w:rPr>
        <w:t>，邮编：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40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8200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hint="default" w:ascii="微软雅黑" w:hAnsi="微软雅黑" w:eastAsia="微软雅黑"/>
          <w:color w:val="000000"/>
          <w:sz w:val="27"/>
          <w:szCs w:val="27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联系方式：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023-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70605625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三、公示要求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1.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如对公示内容有异议，请以书面、署名形式反映。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2.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反映人必须用真实姓名，反映情况要实事求是，真实、具体、敢于负责。不允许借机捏造事实、泄愤报复或有意诬陷，一经查实，将严肃处理。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3.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受理机构对反映人员和反映的情况严格保密。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  <w:lang w:val="en-US" w:eastAsia="zh-CN"/>
        </w:rPr>
        <w:t>丰都县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</w:rPr>
        <w:t>事业单位</w:t>
      </w:r>
      <w:r>
        <w:rPr>
          <w:rFonts w:ascii="Times New Roman" w:hAnsi="Times New Roman" w:eastAsia="微软雅黑" w:cs="Times New Roman"/>
          <w:color w:val="000000"/>
          <w:spacing w:val="-15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</w:rPr>
        <w:t>年公开招聘拟聘人员公示表（第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  <w:lang w:val="en-US" w:eastAsia="zh-CN"/>
        </w:rPr>
        <w:t>十二</w:t>
      </w:r>
      <w:r>
        <w:rPr>
          <w:rFonts w:hint="eastAsia" w:ascii="方正仿宋_GBK" w:hAnsi="Times New Roman" w:eastAsia="方正仿宋_GBK" w:cs="Times New Roman"/>
          <w:color w:val="000000"/>
          <w:spacing w:val="-15"/>
          <w:sz w:val="32"/>
          <w:szCs w:val="32"/>
        </w:rPr>
        <w:t>批）</w:t>
      </w:r>
    </w:p>
    <w:p>
      <w:pPr>
        <w:widowControl/>
        <w:shd w:val="clear" w:color="auto" w:fill="FFFFFF"/>
        <w:spacing w:line="560" w:lineRule="exact"/>
        <w:ind w:right="1280"/>
        <w:jc w:val="center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              重庆市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丰都县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人力资源和社会保障局</w:t>
      </w:r>
    </w:p>
    <w:p>
      <w:pPr>
        <w:pStyle w:val="10"/>
        <w:shd w:val="clear" w:color="auto" w:fill="FFFFFF"/>
        <w:spacing w:before="0" w:beforeAutospacing="0" w:after="0" w:afterAutospacing="0" w:line="600" w:lineRule="atLeast"/>
        <w:ind w:right="1275"/>
        <w:jc w:val="center"/>
        <w:rPr>
          <w:rFonts w:ascii="Times New Roman" w:hAnsi="Times New Roman" w:eastAsia="方正黑体_GBK"/>
          <w:sz w:val="30"/>
          <w:szCs w:val="30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                   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  2024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>丰都县(人事综合管理部门)事业单位公开招聘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拟聘人员</w:t>
      </w:r>
      <w:r>
        <w:rPr>
          <w:rFonts w:ascii="Times New Roman" w:hAnsi="Times New Roman" w:eastAsia="方正小标宋_GBK" w:cs="Times New Roman"/>
          <w:sz w:val="30"/>
          <w:szCs w:val="30"/>
        </w:rPr>
        <w:t>公示表</w:t>
      </w:r>
    </w:p>
    <w:tbl>
      <w:tblPr>
        <w:tblStyle w:val="11"/>
        <w:tblW w:w="15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694"/>
        <w:gridCol w:w="565"/>
        <w:gridCol w:w="996"/>
        <w:gridCol w:w="1102"/>
        <w:gridCol w:w="996"/>
        <w:gridCol w:w="996"/>
        <w:gridCol w:w="1130"/>
        <w:gridCol w:w="1054"/>
        <w:gridCol w:w="1185"/>
        <w:gridCol w:w="1102"/>
        <w:gridCol w:w="664"/>
        <w:gridCol w:w="636"/>
        <w:gridCol w:w="793"/>
        <w:gridCol w:w="780"/>
        <w:gridCol w:w="671"/>
        <w:gridCol w:w="671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公共科目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专业科目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专业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 xml:space="preserve">   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eastAsia="zh-Hans" w:bidi="ar"/>
              </w:rPr>
              <w:t>其他成绩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何思渺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长江师范学院小学教育专业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1.长江师范学院为丰都县农村小学订单定向培养的2024年应届毕业全科师范生；2.具有小学全科教师资格证。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重庆市丰都县龙河镇中心小学校小学全科教师岗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77.48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78.45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77.97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聘用后需在本区县服务满6年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向玉峰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长江师范学院不限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1.丰都县2024年服务期满考核合格且仍在岗的“特岗计划”教师；2.具有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物理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高级中学教师资格证。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重庆市丰都县青龙乡初级中学校中学教师岗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不考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重庆市丰都县事业单位面向2024年应届毕业公费师范生、服务期满特岗教师、农村订单定向医学生公开招聘工作人员公告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其他(基层服务期5年，含原特岗服务期3年)</w:t>
            </w: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　　　　</w:t>
      </w:r>
    </w:p>
    <w:p>
      <w:pPr>
        <w:pStyle w:val="10"/>
        <w:spacing w:before="0" w:beforeAutospacing="0" w:after="0" w:afterAutospacing="0" w:line="460" w:lineRule="exact"/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4D31697"/>
    <w:rsid w:val="00005438"/>
    <w:rsid w:val="00020AC4"/>
    <w:rsid w:val="00051A7A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6723F"/>
    <w:rsid w:val="00373E80"/>
    <w:rsid w:val="00387155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436BC"/>
    <w:rsid w:val="00EB1C1B"/>
    <w:rsid w:val="00F76442"/>
    <w:rsid w:val="00F9092F"/>
    <w:rsid w:val="015007CB"/>
    <w:rsid w:val="10225F24"/>
    <w:rsid w:val="147A61A9"/>
    <w:rsid w:val="1EF13F4A"/>
    <w:rsid w:val="1EFBAB63"/>
    <w:rsid w:val="2DB6C4A8"/>
    <w:rsid w:val="2DFB5EF5"/>
    <w:rsid w:val="33FDC8E8"/>
    <w:rsid w:val="34D31697"/>
    <w:rsid w:val="36FD92AB"/>
    <w:rsid w:val="42D65555"/>
    <w:rsid w:val="44475E7B"/>
    <w:rsid w:val="48A1CE97"/>
    <w:rsid w:val="55332A56"/>
    <w:rsid w:val="557C543B"/>
    <w:rsid w:val="566966C9"/>
    <w:rsid w:val="5AFF6912"/>
    <w:rsid w:val="5B37E532"/>
    <w:rsid w:val="5BFBD9AE"/>
    <w:rsid w:val="5E6721EE"/>
    <w:rsid w:val="5EFB2496"/>
    <w:rsid w:val="5FBF036D"/>
    <w:rsid w:val="6BEEE485"/>
    <w:rsid w:val="6C130BDB"/>
    <w:rsid w:val="6CFD0E69"/>
    <w:rsid w:val="6F7B095F"/>
    <w:rsid w:val="6FDFC38B"/>
    <w:rsid w:val="6FFF1109"/>
    <w:rsid w:val="75ABE7E1"/>
    <w:rsid w:val="76005E8A"/>
    <w:rsid w:val="77BD283E"/>
    <w:rsid w:val="77E699E6"/>
    <w:rsid w:val="77F7DDA1"/>
    <w:rsid w:val="77FC05B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0F630C7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zh-CN" w:bidi="ar-SA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lang w:val="en-US" w:eastAsia="zh-CN" w:bidi="ar-SA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  <w:lang w:val="en-US" w:eastAsia="zh-CN" w:bidi="ar-SA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</Words>
  <Characters>1603</Characters>
  <Lines>13</Lines>
  <Paragraphs>3</Paragraphs>
  <TotalTime>12</TotalTime>
  <ScaleCrop>false</ScaleCrop>
  <LinksUpToDate>false</LinksUpToDate>
  <CharactersWithSpaces>1881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2021-06-26T11:42:00Z</dcterms:created>
  <dc:creator>金洪帅</dc:creator>
  <cp:lastModifiedBy>fengdu</cp:lastModifiedBy>
  <dcterms:modified xsi:type="dcterms:W3CDTF">2024-12-04T18:03:33Z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AC55F107BDDB4831B7D34AFA457787E7</vt:lpwstr>
  </property>
  <property fmtid="{D5CDD505-2E9C-101B-9397-08002B2CF9AE}" pid="4" name="KSOSaveFontToCloudKey">
    <vt:lpwstr>198367474_btnclosed</vt:lpwstr>
  </property>
</Properties>
</file>