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AD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附件1</w:t>
      </w:r>
    </w:p>
    <w:p w14:paraId="2711F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资格复审材料清单</w:t>
      </w:r>
    </w:p>
    <w:p w14:paraId="767476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3D7C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请进入资格复审环节及免笔试的考生携带以下资料原件及复印件1份（原件审核后归还，复印件收取后不予归还）：</w:t>
      </w:r>
    </w:p>
    <w:p w14:paraId="0CE94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.《招聘考试报名表》1份（考生需登录武汉掌上人才网，进入资格审查页面，点击“报名表”，直接截图或打印页面即可）。</w:t>
      </w:r>
      <w:r>
        <w:rPr>
          <w:rFonts w:hint="eastAsia" w:ascii="仿宋" w:hAnsi="仿宋" w:eastAsia="仿宋" w:cs="仿宋"/>
          <w:color w:val="FF0000"/>
          <w:sz w:val="30"/>
          <w:szCs w:val="30"/>
          <w:highlight w:val="none"/>
          <w:lang w:val="en-US" w:eastAsia="zh-CN"/>
        </w:rPr>
        <w:t>免笔试考生无需提供；</w:t>
      </w:r>
    </w:p>
    <w:p w14:paraId="5114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2.本人有效期内的二代身份证（或有效期内的临时身份证）正反两面；</w:t>
      </w:r>
    </w:p>
    <w:p w14:paraId="6BD3F5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3.户口簿首页与本人页1份；</w:t>
      </w:r>
    </w:p>
    <w:p w14:paraId="1CD469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4.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婚证（若有）、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房屋不动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</w:rPr>
        <w:t>产证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lang w:val="en-US"/>
        </w:rPr>
        <w:t>（或房产证）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</w:rPr>
        <w:t>、购房合同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lang w:val="en-US"/>
        </w:rPr>
        <w:t>或租房合同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</w:rPr>
        <w:t>（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</w:rPr>
        <w:t>非武汉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lang w:val="en-US" w:eastAsia="zh-CN"/>
        </w:rPr>
        <w:t>市洪山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</w:rPr>
        <w:t>区户籍必须提供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</w:rPr>
        <w:t>）；</w:t>
      </w:r>
    </w:p>
    <w:p w14:paraId="22DA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5.学历证书；</w:t>
      </w:r>
    </w:p>
    <w:p w14:paraId="579E6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6.教育部学历证书电子注册备案表或学籍在线验证报告1份；（登录学信网查询后自行下载，并确认下载的报告在有效期内）；</w:t>
      </w:r>
    </w:p>
    <w:p w14:paraId="36380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.已成功申请加分或免笔试资格的人员须提供符合加分/免笔试条件的相关佐证材料（社会工作师职业水平资格证书、随军家属证明、退伍证）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；</w:t>
      </w:r>
    </w:p>
    <w:p w14:paraId="6FC01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8.两寸彩色登记照片1张（不限底色）。</w:t>
      </w:r>
    </w:p>
    <w:p w14:paraId="76D4D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</w:pPr>
    </w:p>
    <w:p w14:paraId="503ABE01">
      <w:pP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br w:type="page"/>
      </w:r>
    </w:p>
    <w:p w14:paraId="6AB16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注意事项：</w:t>
      </w:r>
    </w:p>
    <w:p w14:paraId="19F70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请参加资格复审的考生按要求提前准备好上述材料的原件及复印件，并将复印件材料按目录顺序依次装订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 w14:paraId="2071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入围考生须按规定时间及要求参加资格复审，复审合格者发放面试通知书并进入面试环节；复审不合格者取消面试资格。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</w:t>
      </w:r>
    </w:p>
    <w:p w14:paraId="4A45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入围考生未按时参加资格复审，视为自动放弃，取消面试资格，并按笔试成绩从高到低依次递补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p w14:paraId="44DA7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73E658-228B-4752-95DA-5B1DE7413C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085595-F921-438D-8885-39525DB3FCD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A0C2F79-D5BA-4289-B5BD-1AF290A8FD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jBmZmEyMmEyMjE0YzFiZjg5YTBhYzE3MTE0MTkifQ=="/>
  </w:docVars>
  <w:rsids>
    <w:rsidRoot w:val="298D30AE"/>
    <w:rsid w:val="196A036B"/>
    <w:rsid w:val="1B326960"/>
    <w:rsid w:val="1D4A6AA9"/>
    <w:rsid w:val="21D77392"/>
    <w:rsid w:val="28E558CE"/>
    <w:rsid w:val="298D30AE"/>
    <w:rsid w:val="2DFA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17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2024-10-28T03:50:00Z</dcterms:created>
  <dc:creator>WPS_1502964539</dc:creator>
  <cp:lastModifiedBy>WPS_1502964539</cp:lastModifiedBy>
  <dcterms:modified xsi:type="dcterms:W3CDTF">2024-10-28T09:08:57Z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E4B81F4EB3ED45E190B227AF251303B2_11</vt:lpwstr>
  </property>
</Properties>
</file>