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exact"/>
        <w:jc w:val="both"/>
        <w:rPr>
          <w:rFonts w:ascii="Times New Roman" w:hAnsi="Times New Roman" w:eastAsia="方正黑体_GBK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eastAsia="方正黑体_GBK"/>
          <w:sz w:val="30"/>
          <w:szCs w:val="30"/>
        </w:rPr>
        <w:t>附件</w:t>
      </w:r>
    </w:p>
    <w:p>
      <w:pPr>
        <w:pStyle w:val="10"/>
        <w:spacing w:before="0" w:beforeAutospacing="0" w:after="0" w:afterAutospacing="0" w:line="640" w:lineRule="exact"/>
        <w:jc w:val="center"/>
        <w:rPr>
          <w:rFonts w:ascii="Times New Roman" w:hAnsi="Times New Roman" w:eastAsia="方正小标宋_GBK" w:cs="Times New Roman"/>
          <w:sz w:val="30"/>
          <w:szCs w:val="30"/>
        </w:rPr>
      </w:pPr>
      <w:r>
        <w:rPr>
          <w:rFonts w:hint="eastAsia" w:ascii="Times New Roman" w:hAnsi="Times New Roman" w:eastAsia="方正小标宋_GBK" w:cs="Times New Roman"/>
          <w:sz w:val="30"/>
          <w:szCs w:val="30"/>
        </w:rPr>
        <w:t>武隆区事业单位</w:t>
      </w:r>
      <w:r>
        <w:rPr>
          <w:rFonts w:ascii="Times New Roman" w:hAnsi="Times New Roman" w:eastAsia="方正小标宋_GBK" w:cs="Times New Roman"/>
          <w:sz w:val="30"/>
          <w:szCs w:val="30"/>
        </w:rPr>
        <w:t>2024</w:t>
      </w:r>
      <w:r>
        <w:rPr>
          <w:rFonts w:hint="eastAsia" w:ascii="Times New Roman" w:hAnsi="Times New Roman" w:eastAsia="方正小标宋_GBK" w:cs="Times New Roman"/>
          <w:sz w:val="30"/>
          <w:szCs w:val="30"/>
        </w:rPr>
        <w:t>年公开招聘拟聘人员公示表（第七批）</w:t>
      </w:r>
    </w:p>
    <w:tbl>
      <w:tblPr>
        <w:tblStyle w:val="14"/>
        <w:tblW w:w="14908" w:type="dxa"/>
        <w:jc w:val="center"/>
        <w:tblInd w:w="-8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851"/>
        <w:gridCol w:w="709"/>
        <w:gridCol w:w="992"/>
        <w:gridCol w:w="1276"/>
        <w:gridCol w:w="992"/>
        <w:gridCol w:w="1276"/>
        <w:gridCol w:w="850"/>
        <w:gridCol w:w="1701"/>
        <w:gridCol w:w="1276"/>
        <w:gridCol w:w="850"/>
        <w:gridCol w:w="709"/>
        <w:gridCol w:w="851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tblHeader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出生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毕业院校及专业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4"/>
              </w:rPr>
              <w:t>毕业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4"/>
              </w:rPr>
              <w:t>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学历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（学位）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4"/>
              </w:rPr>
              <w:t>职称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4"/>
              </w:rPr>
              <w:t>（职、执业资格）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4"/>
              </w:rPr>
              <w:t>其它条件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拟聘岗位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kern w:val="0"/>
                <w:sz w:val="21"/>
              </w:rPr>
              <w:t>公共科目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</w:rPr>
              <w:t>其他成绩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kern w:val="0"/>
                <w:sz w:val="21"/>
              </w:rPr>
              <w:t>总成绩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邵建伟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2001.10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长江师范学院小学教育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2024.06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（教育学学士学位）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 xml:space="preserve">（教师资格）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武隆区公费培养的2024届小学教育（全科教师）公费师范毕业生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重庆市武隆区江口镇中心小学校小学全科教师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sz w:val="21"/>
              </w:rPr>
              <w:t>99.30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80.54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73.37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重庆市武隆区事业单位面向2024年应届毕业公费师范生、 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杨凤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2002.12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重庆文化艺术职业学院学前教育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2024.06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大学专科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（未取得学位）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 xml:space="preserve">（教师资格）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武隆区公办幼儿园公费培养的2024届学前教育公费师范毕业生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重庆市武隆区江口镇中心小学校小学全科教师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sz w:val="21"/>
              </w:rPr>
              <w:t>98.64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85.06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75.41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重庆市武隆区事业单位面向2024年应届毕业公费师范生、 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江玥洁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2002.08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长江师范学院小学教育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2024.06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（教育学学士学位）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 xml:space="preserve">（教师资格）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武隆区公费培养的2024届小学教育（全科教师）公费师范毕业生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重庆市武隆区江口镇中心小学校学前教育教师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sz w:val="21"/>
              </w:rPr>
              <w:t>108.25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81.22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76.69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重庆市武隆区事业单位面向2024年应届毕业公费师范生、 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周彩凤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2001.04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长江师范学院小学教育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2024.06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（教育学学士学位）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 xml:space="preserve">（教师资格）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武隆区公费培养的2024届小学教育（全科教师）公费师范毕业生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重庆市武隆区江口镇中心小学校小学全科教师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sz w:val="21"/>
              </w:rPr>
              <w:t>103.5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76.56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72.78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重庆市武隆区事业单位面向2024年应届毕业公费师范生、 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符佳欣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2000.06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长江师范学院小学教育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2024.06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（教育学学士学位）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 xml:space="preserve">（教师资格）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武隆区公费培养的2024届小学教育（全科教师）公费师范毕业生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重庆市武隆区桐梓镇中心小学校小学全科教师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sz w:val="21"/>
              </w:rPr>
              <w:t>90.72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73.55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67.02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重庆市武隆区事业单位面向2024年应届毕业公费师范生、 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李思含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2005.02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重庆文化艺术职业学院学前教育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2024.06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大学专科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（未取得学位）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 xml:space="preserve">（教师资格）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武隆区公办幼儿园公费培养的2024届学前教育公费师范毕业生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重庆市武隆区桐梓镇中心小学校学前教育教师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sz w:val="21"/>
              </w:rPr>
              <w:t>95.28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83.16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73.34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重庆市武隆区事业单位面向2024年应届毕业公费师范生、 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赵亚萍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2001.06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长江师范学院小学教育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2024.06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（教育学学士学位）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 xml:space="preserve">（教师资格）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武隆区公费培养的2024届小学教育（全科教师）公费师范毕业生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重庆市武隆区桐梓镇中心小学校小学全科教师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sz w:val="21"/>
              </w:rPr>
              <w:t>95.99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73.22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68.61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重庆市武隆区事业单位面向2024年应届毕业公费师范生、 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王高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2002.07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长江师范学院小学教育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2024.06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（教育学学士学位）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 xml:space="preserve">（教师资格）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武隆区公费培养的2024届小学教育（全科教师）公费师范毕业生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重庆市武隆区桐梓镇中心小学校小学全科教师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sz w:val="21"/>
              </w:rPr>
              <w:t>90.63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70.91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65.67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重庆市武隆区事业单位面向2024年应届毕业公费师范生、 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段柳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2000.12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长江师范学院小学教育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2024.06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（教育学学士学位）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 xml:space="preserve">（教师资格）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武隆区公费培养的2024届小学教育（全科教师）公费师范毕业生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重庆市武隆区桐梓镇中心小学校小学全科教师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sz w:val="21"/>
              </w:rPr>
              <w:t>86.3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75.26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66.40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重庆市武隆区事业单位面向2024年应届毕业公费师范生、 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刘茂欢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2001.06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长江师范学院小学教育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2024.06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（教育学学士学位）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 xml:space="preserve">（教师资格）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武隆区公费培养的2024届小学教育（全科教师）公费师范毕业生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重庆市武隆区火炉镇中心小学校小学全科教师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sz w:val="21"/>
              </w:rPr>
              <w:t>95.49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78.16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70.91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重庆市武隆区事业单位面向2024年应届毕业公费师范生、 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陈浩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2004.03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重庆文化艺术职业学院学前教育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2024.06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大学专科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（未取得学位）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 xml:space="preserve">（教师资格）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武隆区公办幼儿园公费培养的2024届学前教育公费师范毕业生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重庆市武隆区白马镇中心小学校学前教育教师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sz w:val="21"/>
              </w:rPr>
              <w:t>93.6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85.63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74.02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重庆市武隆区事业单位面向2024年应届毕业公费师范生、 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苏睿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2004.04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重庆文化艺术职业学院学前教育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2024.06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大学专科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（未取得学位）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 xml:space="preserve">（教师资格）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武隆区公办幼儿园公费培养的2024届学前教育公费师范毕业生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重庆市武隆区白马镇中心小学校学前教育教师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sz w:val="21"/>
              </w:rPr>
              <w:t>95.26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84.58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74.04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重庆市武隆区事业单位面向2024年应届毕业公费师范生、 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田维东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2003.11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重庆文化艺术职业学院学前教育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2024.06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大学专科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（未取得学位）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 xml:space="preserve">（教师资格）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武隆区公办幼儿园公费培养的2024届学前教育公费师范毕业生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重庆市武隆区白马镇中心小学校学前教育教师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sz w:val="21"/>
              </w:rPr>
              <w:t>94.24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86.74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74.78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重庆市武隆区事业单位面向2024年应届毕业公费师范生、 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刘桂吉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2001.12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长江师范学院小学教育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2024.06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（教育学学士学位）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 xml:space="preserve">（教师资格）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武隆区公费培养的2024届小学教育（全科教师）公费师范毕业生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重庆市武隆区白马镇中心小学校小学全科教师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sz w:val="21"/>
              </w:rPr>
              <w:t>106.48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72.88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71.93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重庆市武隆区事业单位面向2024年应届毕业公费师范生、 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唐中航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2002.02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长江师范学院小学教育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2024.06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（教育学学士学位）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 xml:space="preserve">（教师资格）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武隆区公费培养的2024届小学教育（全科教师）公费师范毕业生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重庆市武隆区白马镇中心小学校小学全科教师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sz w:val="21"/>
              </w:rPr>
              <w:t>100.08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78.83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72.78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重庆市武隆区事业单位面向2024年应届毕业公费师范生、 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傅弘武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2002.07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长江师范学院小学教育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2024.06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（教育学学士学位）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 xml:space="preserve">（教师资格）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武隆区公费培养的2024届小学教育（全科教师）公费师范毕业生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重庆市武隆区白马镇中心小学校小学全科教师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sz w:val="21"/>
              </w:rPr>
              <w:t>112.86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72.2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73.72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重庆市武隆区事业单位面向2024年应届毕业公费师范生、 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杨璐瑶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2002.10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长江师范学院小学教育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2024.06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（教育学学士学位）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 xml:space="preserve">（教师资格）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武隆区公费培养的2024届小学教育（全科教师）公费师范毕业生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重庆市武隆区白马镇中心小学校小学全科教师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sz w:val="21"/>
              </w:rPr>
              <w:t>107.72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77.39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74.60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重庆市武隆区事业单位面向2024年应届毕业公费师范生、 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周睿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2004.03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重庆文化艺术职业学院学前教育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2024.06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大学专科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（未取得学位）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 xml:space="preserve">（教师资格）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武隆区公办幼儿园公费培养的2024届学前教育公费师范毕业生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重庆市武隆区白马镇中心小学校学前教育教师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sz w:val="21"/>
              </w:rPr>
              <w:t>93.56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85.27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73.82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重庆市武隆区事业单位面向2024年应届毕业公费师范生、 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李粤好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2002.04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长江师范学院小学教育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2024.06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（教育学学士学位）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 xml:space="preserve">（教师资格）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武隆区公费培养的2024届小学教育（全科教师）公费师范毕业生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重庆市武隆区长坝镇中心小学校小学全科教师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sz w:val="21"/>
              </w:rPr>
              <w:t>96.14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77.00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70.55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重庆市武隆区事业单位面向2024年应届毕业公费师范生、 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熊祥润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2002.08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长江师范学院小学教育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2024.06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（教育学学士学位）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 xml:space="preserve">（教师资格）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武隆区公费培养的2024届小学教育（全科教师）公费师范毕业生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重庆市武隆区平桥镇中心小学校小学全科教师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sz w:val="21"/>
              </w:rPr>
              <w:t>107.37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69.46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70.52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重庆市武隆区事业单位面向2024年应届毕业公费师范生、 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王慧敏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2001.01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长江师范学院小学教育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2024.06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（教育学学士学位）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 xml:space="preserve">（教师资格）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武隆区公费培养的2024届小学教育（全科教师）公费师范毕业生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重庆市武隆区土地乡中心小学校小学全科教师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sz w:val="21"/>
              </w:rPr>
              <w:t>87.25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76.04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67.10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重庆市武隆区事业单位面向2024年应届毕业公费师范生、 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彭彬航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2001.07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长江师范学院小学教育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2024.06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（教育学学士学位）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 xml:space="preserve">（教师资格）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4"/>
              </w:rPr>
              <w:t>武隆区公费培养的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2024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4"/>
              </w:rPr>
              <w:t>届小学教育（全科教师）公费师范毕业生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重庆市武隆区沧沟乡中心小学校小学全科教师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sz w:val="21"/>
              </w:rPr>
              <w:t>103.13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68.19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68.47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重庆市武隆区事业单位面向2024年应届毕业公费师范生、 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李武桥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2002.04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长江师范学院小学教育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2024.06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（教育学学士学位）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 xml:space="preserve">（教师资格）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武隆区公费培养的2024届小学教育（全科教师）公费师范毕业生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重庆市武隆区双河镇中心小学校小学全科教师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sz w:val="21"/>
              </w:rPr>
              <w:t>101.72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72.89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70.35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重庆市武隆区事业单位面向2024年应届毕业公费师范生、 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李林航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2003.08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长江师范学院小学教育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2024.06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（教育学学士学位）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 xml:space="preserve">（教师资格）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武隆区公费培养的2024届小学教育（全科教师）公费师范毕业生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重庆市武隆区双河镇中心小学校小学全科教师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sz w:val="21"/>
              </w:rPr>
              <w:t>95.11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74.82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69.11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重庆市武隆区事业单位面向2024年应届毕业公费师范生、 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张琼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2001.06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长江师范学院小学教育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2024.06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（教育学学士学位）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 xml:space="preserve">（教师资格）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武隆区公费培养的2024届小学教育（全科教师）公费师范毕业生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重庆市武隆区双河镇中心小学校小学全科教师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sz w:val="21"/>
              </w:rPr>
              <w:t>88.04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78.83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68.76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重庆市武隆区事业单位面向2024年应届毕业公费师范生、 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朱俊程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2000.01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长江师范学院小学教育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2024.06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（教育学学士学位）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 xml:space="preserve">（教师资格）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武隆区公费培养的2024届小学教育（全科教师）公费师范毕业生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重庆市武隆区后坪苗族土家族乡中心小学校小学全科教师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sz w:val="21"/>
              </w:rPr>
              <w:t>80.45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75.24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64.44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重庆市武隆区事业单位面向2024年应届毕业公费师范生、 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尹兰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1999.08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长江师范学院小学教育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2024.06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（教育学学士学位）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 xml:space="preserve">（教师资格）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武隆区公费培养的2024届小学教育（全科教师）公费师范毕业生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重庆市武隆区文复苗族土家族乡中心小学校小学全科教师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sz w:val="21"/>
              </w:rPr>
              <w:t>86.68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77.99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67.89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重庆市武隆区事业单位面向2024年应届毕业公费师范生、 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谢诗颜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2002.06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长江师范学院小学教育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2024.06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（教育学学士学位）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 xml:space="preserve">（教师资格）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武隆区公费培养的2024届小学教育（全科教师）公费师范毕业生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重庆市武隆区文复苗族土家族乡中心小学校小学全科教师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sz w:val="21"/>
              </w:rPr>
              <w:t>94.37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71.58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67.25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重庆市武隆区事业单位面向2024年应届毕业公费师范生、 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苟燕妮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2002.01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长江师范学院小学教育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2024.06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（教育学学士学位）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 xml:space="preserve">（教师资格）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武隆区公费培养的2024届小学教育（全科教师）公费师范毕业生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重庆市武隆区白云乡中心小学校小学全科教师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sz w:val="21"/>
              </w:rPr>
              <w:t>86.70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75.49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66.65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重庆市武隆区事业单位面向2024年应届毕业公费师范生、 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胡云辉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2001.04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长江师范学院小学教育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2024.06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（教育学学士学位）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 xml:space="preserve">（教师资格）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武隆区公费培养的2024届小学教育（全科教师）公费师范毕业生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重庆市武隆区白云乡中心小学校小学全科教师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sz w:val="21"/>
              </w:rPr>
              <w:t>89.94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69.93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64.95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重庆市武隆区事业单位面向2024年应届毕业公费师范生、 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龙铁梅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2001.05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长江师范学院小学教育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2024.06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（教育学学士学位）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 xml:space="preserve">（教师资格）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武隆区公费培养的2024届小学教育（全科教师）公费师范毕业生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重庆市武隆区白云乡中心小学校小学全科教师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sz w:val="21"/>
              </w:rPr>
              <w:t>94.85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73.08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68.16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重庆市武隆区事业单位面向2024年应届毕业公费师范生、 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覃诗涵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2003.08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重庆文化艺术职业学院学前教育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2024.06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大学专科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（未取得学位）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 xml:space="preserve">（教师资格）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武隆区公办幼儿园公费培养的2024届学前教育公费师范毕业生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重庆市武隆区凤溪小学学前教育教师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sz w:val="21"/>
              </w:rPr>
              <w:t>108.58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86.39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79.39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重庆市武隆区事业单位面向2024年应届毕业公费师范生、 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冯崟裟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2003.02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重庆文化艺术职业学院学前教育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2024.06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大学专科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（未取得学位）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 xml:space="preserve">（教师资格）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武隆区公办幼儿园公费培养的2024届学前教育公费师范毕业生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重庆市武隆区凤溪小学学前教育教师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sz w:val="21"/>
              </w:rPr>
              <w:t>96.19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88.84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76.48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重庆市武隆区事业单位面向2024年应届毕业公费师范生、 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陈情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2003.07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重庆文化艺术职业学院学前教育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2024.06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大学专科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（未取得学位）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 xml:space="preserve">（教师资格）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武隆区公办幼儿园公费培养的2024届学前教育公费师范毕业生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重庆市武隆区凤溪小学学前教育教师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sz w:val="21"/>
              </w:rPr>
              <w:t>107.46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88.56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80.10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重庆市武隆区事业单位面向2024年应届毕业公费师范生、 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简海维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2000.10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重庆医科大学中医学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2024.07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（医学学士学位）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武隆区乡镇卫生院订单定向培养的2024年应届高校毕业医学生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重庆市武隆区白马中心卫生院临床岗1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sz w:val="21"/>
              </w:rPr>
              <w:t>113.2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113.2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重庆市武隆区事业单位面向2024年应届毕业公费师范生、 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袁媛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2000.03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重庆医科大学临床医学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2024.07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（医学学士学位）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武隆区乡镇卫生院订单定向培养的2024年应届高校毕业生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重庆市武隆区火炉中心卫生院临床岗2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sz w:val="21"/>
              </w:rPr>
              <w:t>103.46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103.46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重庆市武隆区事业单位面向2024年应届毕业公费师范生、 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吴羽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2000.12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重庆医科大学中医学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2024.07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（医学学士学位）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武隆区乡镇卫生院订单定向培养的2024年应届高校毕业医学生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重庆市武隆区鸭江中心卫生院临床岗1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sz w:val="21"/>
              </w:rPr>
              <w:t>111.14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111.14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重庆市武隆区事业单位面向2024年应届毕业公费师范生、 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金羽婷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2000.08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重庆医科大学中医学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2024.07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（医学学士学位）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武隆区乡镇卫生院订单定向培养的2024年应届高校毕业医学生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重庆市武隆区长坝中心卫生院临床岗1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sz w:val="21"/>
              </w:rPr>
              <w:t>101.71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101.71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重庆市武隆区事业单位面向2024年应届毕业公费师范生、 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卓文豪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2001.10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重庆医科大学临床医学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2024.07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（医学学士学位）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武隆区乡镇卫生院订单定向培养的2024年应届高校毕业生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重庆市武隆区长坝中心卫生院临床岗2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sz w:val="21"/>
              </w:rPr>
              <w:t>108.6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108.6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重庆市武隆区事业单位面向2024年应届毕业公费师范生、 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黄兴凤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2000.09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重庆医科大学中医学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2024.07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（医学学士学位）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武隆区乡镇卫生院订单定向培养的2024年应届高校毕业医学生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重庆市武隆区桐梓中心卫生院临床岗1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sz w:val="21"/>
              </w:rPr>
              <w:t>95.94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95.94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重庆市武隆区事业单位面向2024年应届毕业公费师范生、 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周杰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2000.12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重庆医科大学临床医学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2024.07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（医学学士学位）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武隆区乡镇卫生院订单定向培养的2024年应届高校毕业生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重庆市武隆区沧沟乡卫生院临床岗2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sz w:val="21"/>
              </w:rPr>
              <w:t>101.1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101.1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重庆市武隆区事业单位面向2024年应届毕业公费师范生、 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张余杰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2001.05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重庆医科大学临床医学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2024.07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（医学学士学位）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武隆区乡镇卫生院订单定向培养的2024年应届高校毕业生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重庆市武隆区文复乡卫生院临床岗2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sz w:val="21"/>
              </w:rPr>
              <w:t>96.65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96.65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重庆市武隆区事业单位面向2024年应届毕业公费师范生、 农村订单定向医学生公开招聘工作人员公告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张小芳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2000.03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重庆医科大学中医学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2024.07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（医学学士学位）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武隆区乡镇卫生院订单定向培养的2024年应届高校毕业医学生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重庆市武隆区赵家乡卫生院临床岗1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sz w:val="21"/>
              </w:rPr>
              <w:t>88.5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88.5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4"/>
              </w:rPr>
              <w:t>重庆市武隆区事业单位面向2024年应届毕业公费师范生、 农村订单定向医学生公开招聘工作人员公告</w:t>
            </w:r>
          </w:p>
        </w:tc>
      </w:tr>
    </w:tbl>
    <w:p>
      <w:pPr>
        <w:pStyle w:val="10"/>
        <w:spacing w:before="0" w:beforeAutospacing="0" w:after="0" w:afterAutospacing="0" w:line="640" w:lineRule="exact"/>
        <w:jc w:val="center"/>
        <w:rPr>
          <w:rFonts w:ascii="Times New Roman" w:hAnsi="Times New Roman" w:eastAsia="方正小标宋_GBK" w:cs="Times New Roman"/>
          <w:sz w:val="30"/>
          <w:szCs w:val="30"/>
        </w:rPr>
      </w:pPr>
    </w:p>
    <w:p>
      <w:pPr>
        <w:widowControl/>
        <w:textAlignment w:val="center"/>
        <w:rPr>
          <w:rFonts w:ascii="Times New Roman" w:hAnsi="Times New Roman" w:eastAsia="方正小标宋_GBK"/>
          <w:sz w:val="36"/>
          <w:szCs w:val="36"/>
        </w:rPr>
        <w:sectPr>
          <w:headerReference r:id="rId3" w:type="default"/>
          <w:pgSz w:w="16838" w:h="11906" w:orient="landscape"/>
          <w:pgMar w:top="1588" w:right="1701" w:bottom="1474" w:left="1701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方正仿宋_GBK"/>
          <w:color w:val="000000"/>
          <w:kern w:val="0"/>
          <w:sz w:val="24"/>
          <w:szCs w:val="24"/>
        </w:rPr>
        <w:t>　　　　　</w:t>
      </w:r>
    </w:p>
    <w:p>
      <w:pPr>
        <w:pStyle w:val="10"/>
        <w:spacing w:before="0" w:beforeAutospacing="0" w:after="0" w:afterAutospacing="0" w:line="460" w:lineRule="exact"/>
      </w:pPr>
    </w:p>
    <w:sectPr>
      <w:headerReference r:id="rId4" w:type="default"/>
      <w:footerReference r:id="rId5" w:type="default"/>
      <w:pgSz w:w="11906" w:h="16838"/>
      <w:pgMar w:top="2098" w:right="1474" w:bottom="1713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4D31697"/>
    <w:rsid w:val="00005438"/>
    <w:rsid w:val="00020AC4"/>
    <w:rsid w:val="00062DB0"/>
    <w:rsid w:val="00093E0E"/>
    <w:rsid w:val="000D27BE"/>
    <w:rsid w:val="000D4715"/>
    <w:rsid w:val="000D4EEE"/>
    <w:rsid w:val="000F0BBF"/>
    <w:rsid w:val="000F4B1A"/>
    <w:rsid w:val="00186DF0"/>
    <w:rsid w:val="0022795A"/>
    <w:rsid w:val="00230C72"/>
    <w:rsid w:val="002503DD"/>
    <w:rsid w:val="00311F6E"/>
    <w:rsid w:val="00331D54"/>
    <w:rsid w:val="00373E80"/>
    <w:rsid w:val="003F5BFC"/>
    <w:rsid w:val="0041606E"/>
    <w:rsid w:val="00453B77"/>
    <w:rsid w:val="004A768C"/>
    <w:rsid w:val="004D16B8"/>
    <w:rsid w:val="00505960"/>
    <w:rsid w:val="005362E5"/>
    <w:rsid w:val="005373FB"/>
    <w:rsid w:val="00574346"/>
    <w:rsid w:val="00594236"/>
    <w:rsid w:val="005F2291"/>
    <w:rsid w:val="00600E1B"/>
    <w:rsid w:val="00615BFD"/>
    <w:rsid w:val="006217B0"/>
    <w:rsid w:val="00663AED"/>
    <w:rsid w:val="00667643"/>
    <w:rsid w:val="00691974"/>
    <w:rsid w:val="006F3D6D"/>
    <w:rsid w:val="0070112B"/>
    <w:rsid w:val="007D3060"/>
    <w:rsid w:val="008125D8"/>
    <w:rsid w:val="00881280"/>
    <w:rsid w:val="00882310"/>
    <w:rsid w:val="008A58E4"/>
    <w:rsid w:val="008D4F21"/>
    <w:rsid w:val="009D6272"/>
    <w:rsid w:val="00A67614"/>
    <w:rsid w:val="00AD6ECF"/>
    <w:rsid w:val="00B060CF"/>
    <w:rsid w:val="00B75D9F"/>
    <w:rsid w:val="00B90886"/>
    <w:rsid w:val="00B941F1"/>
    <w:rsid w:val="00B96872"/>
    <w:rsid w:val="00BA3439"/>
    <w:rsid w:val="00C901A5"/>
    <w:rsid w:val="00CA0AAB"/>
    <w:rsid w:val="00CA4D1A"/>
    <w:rsid w:val="00DC4AF0"/>
    <w:rsid w:val="00DD1972"/>
    <w:rsid w:val="00EB1C1B"/>
    <w:rsid w:val="00ED7CFB"/>
    <w:rsid w:val="00F76442"/>
    <w:rsid w:val="00F9092F"/>
    <w:rsid w:val="00FA474D"/>
    <w:rsid w:val="015007CB"/>
    <w:rsid w:val="1EF13F4A"/>
    <w:rsid w:val="1EFBAB63"/>
    <w:rsid w:val="2DB6C4A8"/>
    <w:rsid w:val="2DFB5EF5"/>
    <w:rsid w:val="33FDC8E8"/>
    <w:rsid w:val="34D31697"/>
    <w:rsid w:val="36FD92AB"/>
    <w:rsid w:val="42D65555"/>
    <w:rsid w:val="44475E7B"/>
    <w:rsid w:val="48A1CE97"/>
    <w:rsid w:val="557C543B"/>
    <w:rsid w:val="566966C9"/>
    <w:rsid w:val="5AFF6912"/>
    <w:rsid w:val="5B37E532"/>
    <w:rsid w:val="5BFBD9AE"/>
    <w:rsid w:val="5EFB2496"/>
    <w:rsid w:val="5FBF036D"/>
    <w:rsid w:val="6BEEE485"/>
    <w:rsid w:val="6CFD0E69"/>
    <w:rsid w:val="6F617A26"/>
    <w:rsid w:val="6F7B095F"/>
    <w:rsid w:val="6FDFC38B"/>
    <w:rsid w:val="6FFF1109"/>
    <w:rsid w:val="75ABE7E1"/>
    <w:rsid w:val="77BD283E"/>
    <w:rsid w:val="77E699E6"/>
    <w:rsid w:val="77F7DDA1"/>
    <w:rsid w:val="77FC05BE"/>
    <w:rsid w:val="7A417CB2"/>
    <w:rsid w:val="7B8B5DD0"/>
    <w:rsid w:val="7BF9ECC1"/>
    <w:rsid w:val="7BFFE0B0"/>
    <w:rsid w:val="7D679AC1"/>
    <w:rsid w:val="7E8FBFE8"/>
    <w:rsid w:val="7EEBF404"/>
    <w:rsid w:val="7EF3606C"/>
    <w:rsid w:val="7EFC79A9"/>
    <w:rsid w:val="7EFDA5B6"/>
    <w:rsid w:val="7F9F6349"/>
    <w:rsid w:val="7FCF3253"/>
    <w:rsid w:val="7FEF19B9"/>
    <w:rsid w:val="7FEFF4D9"/>
    <w:rsid w:val="7FFB5E71"/>
    <w:rsid w:val="7FFC83BE"/>
    <w:rsid w:val="9FC57040"/>
    <w:rsid w:val="9FCFF153"/>
    <w:rsid w:val="B63DDCF6"/>
    <w:rsid w:val="B7DEE36F"/>
    <w:rsid w:val="BC774550"/>
    <w:rsid w:val="BE4F088E"/>
    <w:rsid w:val="BF7E5579"/>
    <w:rsid w:val="BFCF099B"/>
    <w:rsid w:val="C9DF8722"/>
    <w:rsid w:val="CE79B8FC"/>
    <w:rsid w:val="CF3B2442"/>
    <w:rsid w:val="D3DB510B"/>
    <w:rsid w:val="DD7D8C10"/>
    <w:rsid w:val="DDFD48C2"/>
    <w:rsid w:val="DFFF2296"/>
    <w:rsid w:val="E7F784F4"/>
    <w:rsid w:val="EFCF6527"/>
    <w:rsid w:val="EFFF32F6"/>
    <w:rsid w:val="EFFF8E53"/>
    <w:rsid w:val="F57BEDC7"/>
    <w:rsid w:val="F5DBE8FB"/>
    <w:rsid w:val="F6DF4F5B"/>
    <w:rsid w:val="F77D2EB7"/>
    <w:rsid w:val="F7AC2947"/>
    <w:rsid w:val="F7DF3431"/>
    <w:rsid w:val="F7FE15A4"/>
    <w:rsid w:val="F9FF2F85"/>
    <w:rsid w:val="FABBEDE3"/>
    <w:rsid w:val="FBEDA474"/>
    <w:rsid w:val="FDFF4903"/>
    <w:rsid w:val="FE37E61D"/>
    <w:rsid w:val="FE7D63C4"/>
    <w:rsid w:val="FEE3D584"/>
    <w:rsid w:val="FF37B22C"/>
    <w:rsid w:val="FFB7C96B"/>
    <w:rsid w:val="FFD9C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" w:semiHidden="0" w:name="heading 1"/>
    <w:lsdException w:uiPriority="9" w:semiHidden="0" w:name="heading 2"/>
    <w:lsdException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  <w:lang w:val="en-US" w:eastAsia="zh-CN" w:bidi="ar-SA"/>
    </w:rPr>
  </w:style>
  <w:style w:type="paragraph" w:styleId="3">
    <w:name w:val="heading 2"/>
    <w:next w:val="1"/>
    <w:unhideWhenUsed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:lang w:val="en-US" w:eastAsia="zh-CN" w:bidi="ar-SA"/>
    </w:rPr>
  </w:style>
  <w:style w:type="paragraph" w:styleId="4">
    <w:name w:val="heading 3"/>
    <w:next w:val="1"/>
    <w:unhideWhenUsed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  <w:lang w:val="en-US" w:eastAsia="zh-CN" w:bidi="ar-SA"/>
    </w:rPr>
  </w:style>
  <w:style w:type="paragraph" w:styleId="5">
    <w:name w:val="heading 4"/>
    <w:next w:val="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:lang w:val="en-US" w:eastAsia="zh-CN" w:bidi="ar-SA"/>
    </w:rPr>
  </w:style>
  <w:style w:type="paragraph" w:styleId="6">
    <w:name w:val="heading 5"/>
    <w:next w:val="1"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1E4D78" w:themeColor="accent1" w:themeShade="7F"/>
      <w:lang w:val="en-US" w:eastAsia="zh-CN" w:bidi="ar-SA"/>
    </w:rPr>
  </w:style>
  <w:style w:type="paragraph" w:styleId="7">
    <w:name w:val="heading 6"/>
    <w:next w:val="1"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1E4D78" w:themeColor="accent1" w:themeShade="7F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qFormat/>
    <w:uiPriority w:val="0"/>
    <w:rPr>
      <w:b/>
      <w:bCs/>
    </w:rPr>
  </w:style>
  <w:style w:type="character" w:styleId="13">
    <w:name w:val="Hyperlink"/>
    <w:unhideWhenUsed/>
    <w:qFormat/>
    <w:uiPriority w:val="99"/>
    <w:rPr>
      <w:color w:val="0563C1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718CF4-231A-4D9C-A9FA-00E3568668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1220</Words>
  <Characters>6955</Characters>
  <Lines>57</Lines>
  <Paragraphs>16</Paragraphs>
  <TotalTime>31</TotalTime>
  <ScaleCrop>false</ScaleCrop>
  <LinksUpToDate>false</LinksUpToDate>
  <CharactersWithSpaces>8159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2021-06-26T03:42:00Z</dcterms:created>
  <dc:creator>金洪帅</dc:creator>
  <cp:lastModifiedBy>Administrator</cp:lastModifiedBy>
  <dcterms:modified xsi:type="dcterms:W3CDTF">2024-08-22T09:15:54Z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068DE5D1E6684F7C90F9E011F86945E1</vt:lpwstr>
  </property>
  <property fmtid="{D5CDD505-2E9C-101B-9397-08002B2CF9AE}" pid="4" name="KSOSaveFontToCloudKey">
    <vt:lpwstr>198367474_btnclosed</vt:lpwstr>
  </property>
</Properties>
</file>