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bookmarkStart w:id="0" w:name="_GoBack"/>
      <w:r>
        <w:rPr>
          <w:rFonts w:hint="eastAsia" w:eastAsia="方正小标宋_GBK"/>
          <w:b/>
          <w:spacing w:val="-6"/>
          <w:sz w:val="44"/>
          <w:szCs w:val="44"/>
        </w:rPr>
        <w:t>重庆市大足区人民法院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公开招聘聘用制司法警察资格审查表</w:t>
      </w:r>
      <w:bookmarkEnd w:id="0"/>
    </w:p>
    <w:tbl>
      <w:tblPr>
        <w:tblStyle w:val="4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</w:t>
            </w: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>2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是否通过国家统一法律职业资格考试（原司法考试）及证书类型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是□否□（打“√”）类型：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eastAsia="方正仿宋_GBK" w:cs="宋体"/>
          <w:color w:val="000000"/>
          <w:sz w:val="32"/>
          <w:szCs w:val="32"/>
        </w:rPr>
      </w:pPr>
      <w:r>
        <w:rPr>
          <w:rFonts w:hint="eastAsia" w:ascii="方正楷体_GBK" w:eastAsia="方正楷体_GBK"/>
          <w:sz w:val="24"/>
        </w:rPr>
        <w:t>注：本表必须如实填写。凡弄虚作假的，一经查实，即取消聘用资格。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814" w:right="1758" w:bottom="1814" w:left="1758" w:header="851" w:footer="85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OGUzY2E5YjExODRjYmU1N2ZiZjkzNzcwZTg0NTkifQ=="/>
  </w:docVars>
  <w:rsids>
    <w:rsidRoot w:val="041A0CCA"/>
    <w:rsid w:val="041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2024-04-07T07:38:00Z</dcterms:created>
  <dc:creator>WPS_1628142164</dc:creator>
  <cp:lastModifiedBy>WPS_1628142164</cp:lastModifiedBy>
  <dcterms:modified xsi:type="dcterms:W3CDTF">2024-04-07T07:38:55Z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739B46C127414EFC91BA322E1AB1F965_11</vt:lpwstr>
  </property>
</Properties>
</file>