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p>
      <w:pPr>
        <w:pStyle w:val="2"/>
        <w:ind w:firstLine="1600" w:firstLineChars="4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丰都县2023年 “三支一扶”服务期满</w:t>
      </w:r>
    </w:p>
    <w:p>
      <w:pPr>
        <w:pStyle w:val="2"/>
        <w:ind w:firstLine="1600" w:firstLineChars="400"/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公开招聘工作人员</w:t>
      </w:r>
      <w:r>
        <w:rPr>
          <w:rFonts w:hint="eastAsia" w:ascii="方正小标宋_GBK" w:eastAsia="方正小标宋_GBK"/>
          <w:sz w:val="44"/>
          <w:szCs w:val="44"/>
        </w:rPr>
        <w:t>考察名单</w:t>
      </w:r>
    </w:p>
    <w:tbl>
      <w:tblPr>
        <w:tblStyle w:val="4"/>
        <w:tblW w:w="130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05"/>
        <w:gridCol w:w="4875"/>
        <w:gridCol w:w="3570"/>
        <w:gridCol w:w="2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楷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楷体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楷体_GBK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楷体_GBK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方正楷体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楷体_GBK"/>
                <w:color w:val="000000"/>
                <w:kern w:val="0"/>
                <w:sz w:val="24"/>
                <w:szCs w:val="24"/>
                <w:lang w:bidi="ar"/>
              </w:rPr>
              <w:t>考核总成绩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曾令娟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丰都县龙河镇农业服务中心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农技岗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72.60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曾颖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丰都县保合镇综合行政执法大队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陈佳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丰都县包鸾镇农业服务中心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陈立明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丰都县都督乡农业服务中心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76.20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管庚涛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丰都县许明寺镇劳动就业和社会保障服务所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就业和社会保障服务机构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77.60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李红亮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丰都县栗子乡农业服务中心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76.80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李孟芹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丰都县保合镇农业服务中心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78.60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马奥琳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丰都县武平镇劳动就业和社会保障服务所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就业和社会保障服务机构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77.</w:t>
            </w: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彭玉淋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丰都县双龙镇农业服务中心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73.80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王梅淋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丰都县十直镇农业服务中心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82.40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王晓燕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丰都县武平镇农业服务中心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80.60</w:t>
            </w:r>
            <w:r>
              <w:rPr>
                <w:rFonts w:hint="eastAsia"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熊平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丰都县双龙镇农业服务中心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82.20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袁书芳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丰都县虎威镇农业服务中心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79.</w:t>
            </w: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张丹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丰都县青龙乡农业服务中心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农技岗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83.40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李文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丰都县三元中心卫生院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医疗岗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72.60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杨延林</w:t>
            </w:r>
          </w:p>
        </w:tc>
        <w:tc>
          <w:tcPr>
            <w:tcW w:w="4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丰都县暨龙卫生院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bidi="ar"/>
              </w:rPr>
              <w:t>医疗岗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>71.20</w:t>
            </w:r>
            <w:r>
              <w:rPr>
                <w:rFonts w:hint="eastAsia" w:ascii="宋体" w:hAnsi="宋体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>
      <w:pPr>
        <w:pStyle w:val="2"/>
        <w:rPr>
          <w:rFonts w:ascii="宋体" w:hAnsi="宋体" w:eastAsia="宋体" w:cs="Times New Roman"/>
          <w:color w:val="auto"/>
        </w:rPr>
      </w:pPr>
    </w:p>
    <w:p>
      <w:pPr>
        <w:pStyle w:val="2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200" w:lineRule="exact"/>
        <w:rPr>
          <w:rFonts w:ascii="Times New Roman" w:hAnsi="Times New Roman" w:eastAsia="方正仿宋_GBK"/>
          <w:sz w:val="32"/>
          <w:szCs w:val="32"/>
        </w:rPr>
      </w:pP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D59B1"/>
    <w:rsid w:val="653D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2024-01-03T15:04:00Z</dcterms:created>
  <dc:creator>fengdu</dc:creator>
  <cp:lastModifiedBy>fengdu</cp:lastModifiedBy>
  <dcterms:modified xsi:type="dcterms:W3CDTF">2024-01-03T15:04:56Z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