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3"/>
          <w:szCs w:val="33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202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年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月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日10:00—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月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日17:00期间，在七一网（www.12371.gov.cn）“选调生考试报名系统”报名并缴费成功的最低生活保障家庭人员。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3"/>
          <w:szCs w:val="33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202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="仿宋" w:hAnsi="仿宋" w:eastAsia="仿宋" w:cs="仿宋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（逾期不再办理）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3"/>
          <w:szCs w:val="33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="仿宋" w:hAnsi="仿宋" w:eastAsia="仿宋" w:cs="仿宋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hint="eastAsia" w:ascii="仿宋" w:hAnsi="仿宋" w:eastAsia="仿宋" w:cs="仿宋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hint="eastAsia" w:ascii="仿宋" w:hAnsi="仿宋" w:eastAsia="仿宋" w:cs="仿宋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7"/>
      <w:bookmarkStart w:id="2" w:name="_Hlt93320916"/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hint="eastAsia" w:ascii="仿宋" w:hAnsi="仿宋" w:eastAsia="仿宋" w:cs="仿宋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u w:val="none"/>
        </w:rPr>
        <w:t>（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按住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Ctrl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并单击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可直接访问），进入减免考务费登录页面，并录入本人的姓名、身份证号、报名序号，进入主页面。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（二）点击“证件资料”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eastAsia="zh-CN"/>
        </w:rPr>
        <w:t>选项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，上传“城乡最低生活保障家庭低保证明原件，或其家庭所在地乡镇人民政府、街道办事处出具享受最低生活保障相应证明原件”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（三）审核通过的考生，考务费将在202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年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月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val="en-US" w:eastAsia="zh-CN"/>
        </w:rPr>
        <w:t>25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>日前退还至缴费账户。审核未通过的考生，考务费不予退还。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仿宋" w:hAnsi="仿宋" w:eastAsia="仿宋" w:cs="仿宋"/>
          <w:color w:val="000000"/>
          <w:sz w:val="33"/>
          <w:szCs w:val="33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</w:rPr>
        <w:t xml:space="preserve">咨询电话：重庆市人事考试中心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lang w:eastAsia="zh-CN"/>
        </w:rPr>
        <w:t>。</w:t>
      </w:r>
    </w:p>
    <w:p/>
    <w:p>
      <w:bookmarkStart w:id="3" w:name="_GoBack"/>
      <w:bookmarkEnd w:id="3"/>
    </w:p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76F165-1D7E-420C-A1B0-5A12C7B768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931E2B0-1C9F-4DAE-8AA9-84146F2376F5}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AEC8D7D-4210-4B16-A484-5715D1B5259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61DF788-326B-40ED-A69F-D4D4939735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832111E-EFCF-4DCD-A442-71CECE6C183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0070791D"/>
    <w:rsid w:val="0070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2023-10-25T06:39:00Z</dcterms:created>
  <dc:creator>asus</dc:creator>
  <cp:lastModifiedBy>asus</cp:lastModifiedBy>
  <dcterms:modified xsi:type="dcterms:W3CDTF">2023-10-25T06:39:16Z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E5DBE1B2652243209F179BECE4207F1D_11</vt:lpwstr>
  </property>
</Properties>
</file>