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643" w:firstLineChars="200"/>
        <w:jc w:val="center"/>
        <w:textAlignment w:val="center"/>
        <w:rPr>
          <w:rFonts w:hint="eastAsia" w:ascii="公文小标宋简" w:hAnsi="公文小标宋简" w:eastAsia="公文小标宋简" w:cs="公文小标宋简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公文小标宋简" w:hAnsi="公文小标宋简" w:eastAsia="公文小标宋简" w:cs="公文小标宋简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武汉东湖新技术开发区2023年度</w:t>
      </w:r>
    </w:p>
    <w:p>
      <w:pPr>
        <w:keepNext w:val="0"/>
        <w:keepLines w:val="0"/>
        <w:widowControl/>
        <w:suppressLineNumbers w:val="0"/>
        <w:ind w:firstLine="643" w:firstLineChars="200"/>
        <w:jc w:val="center"/>
        <w:textAlignment w:val="center"/>
        <w:rPr>
          <w:rFonts w:hint="eastAsia" w:ascii="公文小标宋简" w:hAnsi="公文小标宋简" w:eastAsia="公文小标宋简" w:cs="公文小标宋简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公文小标宋简" w:hAnsi="公文小标宋简" w:eastAsia="公文小标宋简" w:cs="公文小标宋简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面向社会公开招聘社区干事面试考生须知</w:t>
      </w:r>
      <w:bookmarkEnd w:id="0"/>
    </w:p>
    <w:p>
      <w:pPr>
        <w:pStyle w:val="3"/>
      </w:pPr>
    </w:p>
    <w:p>
      <w:pPr>
        <w:spacing w:after="0" w:line="312" w:lineRule="auto"/>
        <w:ind w:firstLine="640" w:firstLineChars="200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1.考生须认真阅读并严格遵守本须知。</w:t>
      </w:r>
    </w:p>
    <w:p>
      <w:pPr>
        <w:spacing w:after="0" w:line="312" w:lineRule="auto"/>
        <w:ind w:firstLine="640" w:firstLineChars="200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2.考生持本人二代身份证原件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《面试通知书》于考试当天7: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0进</w:t>
      </w:r>
      <w:r>
        <w:rPr>
          <w:rFonts w:hint="eastAsia" w:eastAsia="仿宋" w:cs="Times New Roman"/>
          <w:bCs/>
          <w:sz w:val="32"/>
          <w:szCs w:val="32"/>
          <w:lang w:val="en-US" w:eastAsia="zh-CN"/>
        </w:rPr>
        <w:t>入考点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，</w:t>
      </w:r>
      <w:r>
        <w:rPr>
          <w:rFonts w:hint="eastAsia" w:eastAsia="仿宋" w:cs="Times New Roman"/>
          <w:bCs/>
          <w:sz w:val="32"/>
          <w:szCs w:val="32"/>
          <w:lang w:val="en-US" w:eastAsia="zh-CN"/>
        </w:rPr>
        <w:t>8:00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仍未进入考点的考生，将视为自动放弃。</w:t>
      </w:r>
    </w:p>
    <w:p>
      <w:pPr>
        <w:spacing w:after="0" w:line="312" w:lineRule="auto"/>
        <w:ind w:firstLine="640" w:firstLineChars="200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3.面试期间采取入闱封闭的办法进行管理。除规定的用品外，不得携带电子记事本类、手机、录音笔等任何储存、通讯等电子设备进入候考室，已带入的要在8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30前按考务工作人员的要求关闭电源放在指定位置集中保管。否则，按违规处理，取消面试资格。</w:t>
      </w:r>
    </w:p>
    <w:p>
      <w:pPr>
        <w:spacing w:after="0" w:line="312" w:lineRule="auto"/>
        <w:ind w:firstLine="640" w:firstLineChars="200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4.考生存放个人物品后，须提交身份证、面试通知书等资料，进行身份确认并签到抽签。对缺乏诚信、提供虚假信息者，一经查实，取消面试资格，已聘用的，取消聘用资格。</w:t>
      </w:r>
    </w:p>
    <w:p>
      <w:pPr>
        <w:spacing w:after="0" w:line="312" w:lineRule="auto"/>
        <w:ind w:firstLine="640" w:firstLineChars="200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5.考生候考期间，须遵守纪律，自觉听从工作人员指挥，不得擅离候考室，不得向外传递抽签信息，不得和考务人员进行非必要交流。考点范围内不得抽烟，不得大声喧哗。</w:t>
      </w:r>
    </w:p>
    <w:p>
      <w:pPr>
        <w:spacing w:after="0" w:line="312" w:lineRule="auto"/>
        <w:ind w:firstLine="640" w:firstLineChars="200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6.考生需听从考场工作人员指挥，遵守面试纪律。在指定地点候考，按指定路线行进。</w:t>
      </w:r>
    </w:p>
    <w:p>
      <w:pPr>
        <w:spacing w:after="0" w:line="312" w:lineRule="auto"/>
        <w:ind w:firstLine="640" w:firstLineChars="200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7.考生按抽签顺序由工作人员引导进入面试室。考生不得穿戴有明显特征的服装、饰品进入面试室，面试期间，只允许说出抽签顺序号，严禁透露任何能关联个人身份的信息，包括但不限于姓名、工作单位、就读院校等，否则按违规处理，取消面试资格。面试后，不得将任何资料带离考场。</w:t>
      </w:r>
    </w:p>
    <w:p>
      <w:pPr>
        <w:spacing w:after="0" w:line="312" w:lineRule="auto"/>
        <w:ind w:firstLine="640" w:firstLineChars="200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8.答题过程中，考生要把握好时间。每题回答完后，考生应报告“答题完毕”。如答题时间到，计时员会口头提醒，此时，考生应停止答题。</w:t>
      </w:r>
    </w:p>
    <w:p>
      <w:r>
        <w:rPr>
          <w:rFonts w:hint="default" w:ascii="Times New Roman" w:hAnsi="Times New Roman" w:eastAsia="仿宋" w:cs="Times New Roman"/>
          <w:bCs/>
          <w:sz w:val="32"/>
          <w:szCs w:val="32"/>
        </w:rPr>
        <w:t>9.面试成绩宣布后，考生应在成绩通知单上签名确认。面试结束后，考生应迅速离开考场，不得在考场附近停留议论，不得以任何方式向考场内考生泄露考题。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NWU3ZjY0NzZiZDRlZGJlYzU4MWQxMTU4YWFkZjIifQ=="/>
  </w:docVars>
  <w:rsids>
    <w:rsidRoot w:val="00000000"/>
    <w:rsid w:val="2327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4"/>
    <w:qFormat/>
    <w:uiPriority w:val="0"/>
    <w:rPr>
      <w:rFonts w:ascii="Times New Roman" w:hAnsi="Times New Roman"/>
      <w:sz w:val="21"/>
    </w:rPr>
  </w:style>
  <w:style w:type="paragraph" w:styleId="4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2023-10-17T05:40:11Z</dcterms:created>
  <dc:creator>袁媛媛</dc:creator>
  <cp:lastModifiedBy>WPS_袁媛媛</cp:lastModifiedBy>
  <dcterms:modified xsi:type="dcterms:W3CDTF">2023-10-17T05:40:24Z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B4BDBF323EBD488C8BA583B88821D365_12</vt:lpwstr>
  </property>
</Properties>
</file>