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重庆市大渡口区人力资源和社会保障局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大渡口区事业单位2023年公开招聘拟聘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公示（第三批）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根据《重庆市事业单位公开招聘人员实施办法》（渝人发〔2006〕44号）等规定，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按照重庆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人力资源和社会保障网（rlsbj.cq.gov.c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n）202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发布《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重庆市大渡口区2022年上半年公开招聘事业单位工作人员简章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发布《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"/>
        </w:rPr>
        <w:t>重庆市大渡口区事业单位2022年下半年公开招聘工作人员公告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2022年9月15日发布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"/>
        </w:rPr>
        <w:t>2022年重庆市乡镇（街道）事业单位专项招聘工作人员公告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eastAsia="zh-CN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重庆市大渡口区教育事业单位2022年面向2023届高校毕业生公开招聘工作人员公告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eastAsia="zh-CN"/>
        </w:rPr>
        <w:t>发布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《2022重庆英才大会事业单位考核招聘紧缺高层次人才公告》、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eastAsia="zh-CN"/>
        </w:rPr>
        <w:t>发布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《重庆市大渡口区卫生事业单位2023年面向2023届高校毕业生公开招聘工作人员公告》、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eastAsia="zh-CN"/>
        </w:rPr>
        <w:t>发布《重庆市大渡口区事业单位2023年第二季度公开招聘工作人员公告》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确定的程序，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现将77名拟聘人员予以公示。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日（7个工作日）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二、受理机构及联系方式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受理地点：重庆市大渡口区人力资源和社会保障局（重庆市大渡口区松青路76号阳光花园二期203室，邮编：400084）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68871735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如对公示内容有异议，请以书面、署名形式反映。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反映人必须用真实姓名，反映情况要实事求是，真实、具体、敢于负责。不允许借机捏造事实、泄愤报复或有意诬陷，一经查实，予以严肃处理。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受理机构对反映人员及反映情况严格保密。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附件：大渡口区事业单位2023年公开招聘拟聘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公示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（第三批）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814" w:leftChars="267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6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重庆市大渡口区人力资源和社会保障局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sectPr>
          <w:headerReference r:id="rId3" w:type="default"/>
          <w:pgSz w:w="11906" w:h="16838"/>
          <w:pgMar w:top="1418" w:right="1134" w:bottom="1134" w:left="1134" w:header="851" w:footer="907" w:gutter="0"/>
          <w:cols w:space="720" w:num="1"/>
          <w:docGrid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9日</w:t>
      </w:r>
      <w:bookmarkStart w:id="0" w:name="_GoBack"/>
      <w:bookmarkEnd w:id="0"/>
    </w:p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10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30"/>
          <w:szCs w:val="30"/>
        </w:rPr>
        <w:t>大渡口区事业单位2023年公开招聘拟聘人员公示表（第三批）</w:t>
      </w:r>
    </w:p>
    <w:tbl>
      <w:tblPr>
        <w:tblStyle w:val="11"/>
        <w:tblW w:w="15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75"/>
        <w:gridCol w:w="577"/>
        <w:gridCol w:w="1018"/>
        <w:gridCol w:w="1249"/>
        <w:gridCol w:w="1013"/>
        <w:gridCol w:w="1075"/>
        <w:gridCol w:w="1216"/>
        <w:gridCol w:w="1424"/>
        <w:gridCol w:w="1219"/>
        <w:gridCol w:w="864"/>
        <w:gridCol w:w="650"/>
        <w:gridCol w:w="769"/>
        <w:gridCol w:w="708"/>
        <w:gridCol w:w="87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公共科目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专业科目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 xml:space="preserve">    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面试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瞿佳佳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1987.09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1.取得临床类医师执业证书；2.取得医学影像和放射治疗专业医师执业证书。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重庆市大渡口区八桥镇卫生院B超医生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134.7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61.45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年重庆市乡镇（街道）事业单位专项招聘工作人员公告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刘一民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重庆大学美术学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重庆市大渡口区文化馆美术干部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56.9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68.15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2022重庆英才大会事业单位考核招聘紧缺高层次人才公告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杨茜博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内蒙古民族大学临床医学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取得临床类医师执业证书且注册执业范围为内科专业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重庆市大渡口区春晖路街道社区卫生服务中心内科医生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44.5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58.97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重庆市大渡口区2022年上半年公开招聘事业单位工作人员简章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何欣欣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西南大学教育学原理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1.全国第四轮学科评估为“B+”以上学科毕业；2.取得小学教师资格-数学。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重庆市大渡口区实验小学数学教师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西南大学课程与教学论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西南大学现代教育技术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1.全国第四轮学科评估为“B+”以上学科毕业；2.高级中学教师资格-信息技术。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重庆市大渡口区百花小学信息技术教师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杨林静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西南大学学科教学（思政）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1.全国第四轮学科评估为“B+”以上学科毕业；2.取得高级中学教师资格-思想政治。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重庆市第九十五初级中学校政治教师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熊丹丹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1.获得国家奖学金；2.取得高级中学教师资格证书-语文。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许英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首都师范大学学科教学（数学）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1.全国第四轮学科评估为“B+”以上学科毕业；2.取得高级中学教师资格-数学。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常君仪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西南大学英语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师范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1.教育部直属师范大学师范类专业毕业；2.取得高级中学教师资格-英语。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重庆市第九十五初级中学校英语教师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75.95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陈钱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长江师范学院体育教育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1.获得国家奖学金；2.取得高级中学教师资格-体育与健康。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重庆市民族初级中学校体育教师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66.45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龚文腾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华中师范大学学科教学（地理）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1.全国第四轮学科评估为“B+”以上学科；2.取得高级中学教师资格-地理。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重庆市民族初级中学校地理教师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王七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陕西师范大学文艺学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重庆市钢城实验学校语文教师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西南大学教育技术学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1.全国第四轮学科评估为“B+”以上学科毕业；2.取得初级中学教师资格-信息技术。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重庆市大渡口区慧泉小学校信息技术教师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黄小燕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陕西师范大学小学教育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1.全国第四轮学科评估为“B+”以上学科毕业；2.取得高级中学资格-语文。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重庆市大渡口区实验小学语文教师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樊倩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西南大学小学教育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1全国第四轮学科评估为“B+”以上学科毕业.；2.取得高级中学教师资格-语文。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重庆市大渡口区百花小学语文教师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陈璨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西南大学课程与教学论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1.全国第四轮学科评估为“B+”以上学科毕业；2.取得小学教师资格-语文。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重庆市大渡口区育才小学语文教师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邱解月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西南大学小学教育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1.全国第四轮学科评估为“B+”以上学科；2.取得小学教师资格-数学。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重庆市大渡口区慧泉小学校数学教师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阙漓瑞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厦门大学日语口译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(翻译硕士学位)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1.全国第四轮学科评估为“B+”以上学科；2.取得高级中学教师资格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日语。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重庆市茄子溪中学日语教师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西南大学教育经济与管理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取得小学教师资格-语文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重庆市大渡口区育才红旭小学校语文教师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邓瑶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西南大学小学教育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取得小学教师资格-数学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重庆市大渡口区育才红旭小学校数学教师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1.教育部直属师范大学师范类专业毕业；2.取得幼儿园教师资格。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重庆市大渡口幼儿园学前教育教师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谭跃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四川外国语大学英语语言文学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1.获得国家奖学金；2.取得高级中学教师资格-英语 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重庆市第三十七中学校英语教师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77.15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潘菊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重庆师范大学教育技术学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1.获得国家奖学金；2.取得高级中学教师资格-信息技术。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重庆市第三十七中学校信息技术教师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兰银燕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西南大学学科教学（物理）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1.全国第四轮学科评估为“B+”以上学科毕业；2.取得高级中学教师资格-物理。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重庆市第三十七中学校物理教师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78.75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杨冬梅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东北师范大学学科教学（英语）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1.全国第四轮学科评估为“B+”以上学科毕业；2.取得高级中学教师资格-英语。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重庆市第三十七中学校英语教师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舒雨桑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西南大学数学与应用数学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1.教育部直属师范大学师范类专业毕业；2.取得高级中学教师资格-数学。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重庆市大渡口区教育事业单位2022年面向2023届高校毕业生公开招聘工作人员公告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段冰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1.获得国家奖学金；2.取得幼儿园教师资格。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重庆市大渡口幼儿园学前教育教师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重庆市大渡口区教育事业单位2022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年面向</w:t>
            </w: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邓李源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1.教育部直属师范大学师范类专业毕业；2.取得幼儿园教师资格。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重庆市大渡口幼儿园学前教育教师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重庆市大渡口区教育事业单位2022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年面向</w:t>
            </w: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薛珍朋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重庆市大渡口幼儿园学前教育教师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202.5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周骏源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重庆第二师范学院小学教育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取得小学教师资格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重庆市大渡口区大堰小学数学教师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周渝杰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重庆交通大学土木工程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2023年应届高校毕业生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重庆市大渡口区跳蹬镇综合行政执法大队行政执法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223.5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李乐颜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四川传媒学院舞蹈表演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取得中等职业学校教师资格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舞蹈表演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重庆市大渡口区育才小学舞蹈教师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黄义书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西南大学学科教学（思政）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取得高级中学教师资格-思想政治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重庆市第三十七中学校政治教师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208.5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73.95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方曌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华中师范大学地理科学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取得高级中学教师资格-地理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重庆市第三十七中学校地理教师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王雪梅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云南大学思想政治教育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2023年应届高校毕业生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重庆市大渡口信访接待中心信访接待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235.5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凌子淇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重庆市大渡口区育才幼儿园学前教育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202.5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徐诗雨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重庆第二师范学院艺术教育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取得小学教师资格-音乐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重庆市大渡口区育才幼儿园音乐教师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73.63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重庆市大渡口区事业单位2022年下半年公开招聘工作人员公告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唐韬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重庆大学数学与应用数学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取得高级中学教师资格-数学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重庆工商大学人力资源管理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重庆市大渡口区公立医疗机构发展中心综合管理2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宾雪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福建工程学院公共事业管理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重庆市大渡口区公立医疗机构发展中心综合管理1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取得临床类医师执业证书且注册执业范围为眼耳鼻咽喉科学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重庆市大渡口区春晖路街道社区卫生服务中心五官科医生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66.03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向海付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湖北民族学院科技学院临床医学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取得临床类医师执业证书且注册执业范围为儿科专业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重庆市大渡口区春晖路街道社区卫生服务中心儿科医生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156.4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61.87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川北医学院麻醉学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1.取得临床类医师执业证书，执业范围麻醉专业；2.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取得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重庆市大渡口区人民医院麻醉科医生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180.2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67.53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郑娟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重庆人文科技学院会计学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取得助理会计师职称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重庆市大渡口区跳磴镇卫生院会计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程荣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贵州师范学院汉语言文学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李正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重庆师范大学计算机技术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重庆市大渡口区中医院信息技术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168.5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66.88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刘明月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重庆大学英语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取得高级中学教师资格-英语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重庆市大渡口区西南大学附属中学校英语教师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216.5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何思瑾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重庆师范大学涉外商贸学院汉语言文学（师范）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74.91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陈瑞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湖南师范大学数学与应用数学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取得高级中学教师资格-数学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重庆市大渡口区西南大学附属中学校数学教师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210.5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周家汇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四川大学英语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取得高级中学教师资格-英语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重庆市大渡口区西南大学附属中学校英语教师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殷冬梅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重庆医科大学中药学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取得药师资格证书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重庆市大渡口区新山村街道社区卫生服务中心药剂师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179.5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66.92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殷江宇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重庆文理学院食品科学与工程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(学士)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重庆市大渡口区疾病预防控制中心理化检验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191.8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黄惊媚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福建农林大学环境工程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重庆市大渡口区生态环境监测站环境监测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张妤思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威斯康星大学麦迪逊分校经济学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重庆市大渡口区城乡融合发展中心经济管理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201.5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何晓斌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重庆工商大学投资学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(经济学学士)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重庆市大渡口区招商服务中心招商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226.5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湖南工业大学汉语言文学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取得初级中学教师资格-语文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重庆市大渡口区新工小学语文教师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199.5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72.77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重庆工商大学汉语言文学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取得初中教师资格-语文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重庆市大渡口区钰鑫小学校语文教师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72.73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李紫琪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重庆理工大学会计学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会计师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重庆市第九十五初级中学校会计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209.5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陈彦希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四川外国语大学汉语言文学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取得高中教师资格-语文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重庆市大渡口区慧泉小学校语文教师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向彦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重庆师范大学物理学（师范）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取得高级中学教师资格-物理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重庆市茄子溪中学物理教师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73.77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肖安娜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西南大学风景园林学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重庆市大渡口区公园管理处园林工程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212.5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王茹苓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华侨大学电子商务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(经济学学士学位)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重庆市大渡口区医药价格和招标采购监督指导中心采购监督指导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213.5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76.08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徐艳灵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重庆市大渡口区育才幼儿园学前教育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76.53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肖力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河南财经政法大学劳动与社会保障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重庆市大渡口区应急协调中心维稳处突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226.5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龙凤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东北师范大学行政管理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重庆市大渡口区生产力促进中心综合管理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224.5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77.5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赵国强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忻州师范学院社会体育指导与管理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取得高级中学教师资格-体育与健康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重庆市大渡口区钢城实验幼儿园体育教师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74.73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周龙定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同济大学建筑与土木工程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重庆市大渡口区城乡融合发展中心工程管理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74.97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冉培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湖南中医药大学中医内科学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1.2023年应届高校毕业生；2.取得中医医师资格证书。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重庆市大渡口区建胜镇卫生院中医医师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林默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厦门大学公共卫生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(公共卫生硕士专业学位)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2023年应届高校毕业生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重庆市大渡口区疾病预防控制中心传染病防控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白南芳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大连医科大学内科学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1.2023年应届高校毕业生；2.取得临床医学医师资格证书。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重庆市大渡口区新山村街道社区卫生服务中心临床医生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谷吕芬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安徽医科大学营养与食品卫生学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2023年应届高校毕业生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重庆市大渡口区疾病预防控制中心传染病防控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64.9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谭勤琴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贵州医科大学公共卫生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(公共卫生硕士专业学位)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2023年应届高校毕业生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重庆市大渡口区疾病预防控制中心传染病防控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冷瑞华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重庆医科大学内科学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医师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1.2023年应届高校毕业生；2.取得医生资格证；3.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取得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重庆市大渡口区妇幼保健院临床医生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重庆市大渡口区卫生事业单位2023年面向2023届高校毕业生公开招聘工作人员公告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2021.06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管理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同时满足下列条件：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1.中共党员；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2.202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1届择业期内未落实工作单位的高校毕业生）；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中共重庆市大渡口区委党代表联络服务中心网络宣传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209.50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2021.06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管理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重庆市大渡口区老年大学会计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221.50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2022.06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学学士学位)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重庆市大渡口区老年大学行政文秘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211.50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重庆市大渡口区事业单位2023年第二季度公开招聘工作人员公告</w:t>
            </w:r>
          </w:p>
        </w:tc>
      </w:tr>
    </w:tbl>
    <w:p>
      <w:pPr>
        <w:widowControl/>
        <w:textAlignment w:val="center"/>
        <w:rPr>
          <w:rFonts w:ascii="Times New Roman" w:hAnsi="Times New Roman" w:eastAsia="方正小标宋_GBK"/>
          <w:sz w:val="36"/>
          <w:szCs w:val="36"/>
        </w:rPr>
        <w:sectPr>
          <w:headerReference r:id="rId4" w:type="default"/>
          <w:pgSz w:w="16838" w:h="11906" w:orient="landscape"/>
          <w:pgMar w:top="1588" w:right="2098" w:bottom="1474" w:left="1713" w:header="851" w:footer="992" w:gutter="0"/>
          <w:cols w:space="720" w:num="1"/>
          <w:docGrid w:type="lines" w:linePitch="312" w:charSpace="0"/>
        </w:sectPr>
      </w:pPr>
    </w:p>
    <w:p>
      <w:pPr>
        <w:pStyle w:val="10"/>
        <w:spacing w:before="0" w:beforeAutospacing="0" w:after="0" w:afterAutospacing="0" w:line="460" w:lineRule="exact"/>
      </w:pPr>
    </w:p>
    <w:sectPr>
      <w:headerReference r:id="rId5" w:type="default"/>
      <w:footerReference r:id="rId6" w:type="default"/>
      <w:pgSz w:w="11906" w:h="16838"/>
      <w:pgMar w:top="2098" w:right="1474" w:bottom="171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3DE65"/>
    <w:multiLevelType w:val="singleLevel"/>
    <w:tmpl w:val="62B3DE6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2494968"/>
    <w:rsid w:val="03016686"/>
    <w:rsid w:val="183D077E"/>
    <w:rsid w:val="1C552CCE"/>
    <w:rsid w:val="1EFBAB63"/>
    <w:rsid w:val="28291186"/>
    <w:rsid w:val="2B1B04D9"/>
    <w:rsid w:val="2BAB5A95"/>
    <w:rsid w:val="2DB6C4A8"/>
    <w:rsid w:val="33FDC8E8"/>
    <w:rsid w:val="3409539C"/>
    <w:rsid w:val="34D31697"/>
    <w:rsid w:val="36FD92AB"/>
    <w:rsid w:val="389916D8"/>
    <w:rsid w:val="392870BD"/>
    <w:rsid w:val="3E7A7B93"/>
    <w:rsid w:val="42D65555"/>
    <w:rsid w:val="48A1CE97"/>
    <w:rsid w:val="4E9355CF"/>
    <w:rsid w:val="50B94C07"/>
    <w:rsid w:val="557C543B"/>
    <w:rsid w:val="566966C9"/>
    <w:rsid w:val="5AA33AF0"/>
    <w:rsid w:val="5FBF036D"/>
    <w:rsid w:val="616371BF"/>
    <w:rsid w:val="6BEEE485"/>
    <w:rsid w:val="6F7B095F"/>
    <w:rsid w:val="6FDFC38B"/>
    <w:rsid w:val="715D02D1"/>
    <w:rsid w:val="7457743A"/>
    <w:rsid w:val="75ABE7E1"/>
    <w:rsid w:val="76C33D09"/>
    <w:rsid w:val="77766FD0"/>
    <w:rsid w:val="77BD283E"/>
    <w:rsid w:val="77F7DDA1"/>
    <w:rsid w:val="77FC05BE"/>
    <w:rsid w:val="78371B78"/>
    <w:rsid w:val="7A221D06"/>
    <w:rsid w:val="7A417CB2"/>
    <w:rsid w:val="7B8B5DD0"/>
    <w:rsid w:val="7B9C39C0"/>
    <w:rsid w:val="7EF3606C"/>
    <w:rsid w:val="7EFC79A9"/>
    <w:rsid w:val="7EFDA5B6"/>
    <w:rsid w:val="7F9F6349"/>
    <w:rsid w:val="7FBA266E"/>
    <w:rsid w:val="7FCF3253"/>
    <w:rsid w:val="9FC57040"/>
    <w:rsid w:val="9FCFF153"/>
    <w:rsid w:val="B63DDCF6"/>
    <w:rsid w:val="B7DEE36F"/>
    <w:rsid w:val="BF7E5579"/>
    <w:rsid w:val="C9DF8722"/>
    <w:rsid w:val="D3DB510B"/>
    <w:rsid w:val="DD7D8C10"/>
    <w:rsid w:val="DFFF2296"/>
    <w:rsid w:val="EFCF6527"/>
    <w:rsid w:val="EFFF32F6"/>
    <w:rsid w:val="EFFF8E53"/>
    <w:rsid w:val="F57BEDC7"/>
    <w:rsid w:val="F5DBE8FB"/>
    <w:rsid w:val="F6DF4F5B"/>
    <w:rsid w:val="F7DF3431"/>
    <w:rsid w:val="F9FF2F85"/>
    <w:rsid w:val="FABBEDE3"/>
    <w:rsid w:val="FBEDA474"/>
    <w:rsid w:val="FDFF4903"/>
    <w:rsid w:val="FE37E61D"/>
    <w:rsid w:val="FEE3D584"/>
    <w:rsid w:val="FF37B22C"/>
    <w:rsid w:val="FFB7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8580</Words>
  <Characters>10897</Characters>
  <Lines>12</Lines>
  <Paragraphs>3</Paragraphs>
  <TotalTime>53</TotalTime>
  <ScaleCrop>false</ScaleCrop>
  <LinksUpToDate>false</LinksUpToDate>
  <CharactersWithSpaces>11025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2021-06-25T19:42:00Z</dcterms:created>
  <dc:creator>金洪帅</dc:creator>
  <cp:lastModifiedBy>Administrator</cp:lastModifiedBy>
  <cp:lastPrinted>2023-08-10T07:23:00Z</cp:lastPrinted>
  <dcterms:modified xsi:type="dcterms:W3CDTF">2023-08-10T07:39:59Z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277763C5D33144C697A7C81B9EA06F6C_13</vt:lpwstr>
  </property>
  <property fmtid="{D5CDD505-2E9C-101B-9397-08002B2CF9AE}" pid="4" name="KSOSaveFontToCloudKey">
    <vt:lpwstr>198367474_btnclosed</vt:lpwstr>
  </property>
</Properties>
</file>