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3：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pacing w:val="5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56"/>
          <w:sz w:val="44"/>
          <w:szCs w:val="44"/>
        </w:rPr>
        <w:t>面试考场纪律</w:t>
      </w:r>
    </w:p>
    <w:p>
      <w:pPr>
        <w:spacing w:line="24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一、面试考场内要保持肃静，各种通讯工具一律不得带入面试考场，任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何人不得在场内随意走动，与面试无关人员不允许进入面试考场。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二、考生面试前在候考室内通过抽签排序，由工作人员按面试顺序逐个引入面试考场。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三、考生应自觉遵守《应试人员守则》。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四、考官要自觉遵守《面试考官守则》。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五、监督人员要认真履行监督职能，对面试工作如有意见、建议和要求，可提前或在一名考生面试结束后，向主考官提出。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六、工作人员要密切配合考官共同创造良好的面试环境，认真负责，努力工作，周到服务，严守纪律。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zN2QyZmU0M2VlZTEzYjFmYzYzY2Q0Y2Q4MmRhZTcifQ=="/>
  </w:docVars>
  <w:rsids>
    <w:rsidRoot w:val="05AC1C39"/>
    <w:rsid w:val="05AC1C39"/>
    <w:rsid w:val="2C9902E2"/>
    <w:rsid w:val="490F6454"/>
    <w:rsid w:val="4B7B0040"/>
    <w:rsid w:val="4BE31553"/>
    <w:rsid w:val="54CD0D98"/>
    <w:rsid w:val="6D535020"/>
    <w:rsid w:val="6D59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2018-09-11T06:03:00Z</dcterms:created>
  <dc:creator>Administrator</dc:creator>
  <cp:lastModifiedBy>rsk</cp:lastModifiedBy>
  <dcterms:modified xsi:type="dcterms:W3CDTF">2023-07-24T09:44:41Z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B0642560DE0A4FBE880AA95379290372</vt:lpwstr>
  </property>
</Properties>
</file>