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渝北区茨竹中心卫生院</w:t>
      </w:r>
    </w:p>
    <w:p>
      <w:pPr>
        <w:spacing w:line="57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公开招聘临时工作人员岗位情况一览表</w:t>
      </w:r>
    </w:p>
    <w:tbl>
      <w:tblPr>
        <w:tblStyle w:val="3"/>
        <w:tblpPr w:leftFromText="180" w:rightFromText="180" w:vertAnchor="text" w:tblpXSpec="center" w:tblpY="421"/>
        <w:tblW w:w="13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319"/>
        <w:gridCol w:w="1250"/>
        <w:gridCol w:w="1644"/>
        <w:gridCol w:w="1831"/>
        <w:gridCol w:w="1065"/>
        <w:gridCol w:w="1890"/>
        <w:gridCol w:w="2461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61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319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5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8891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61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19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25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64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他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要求</w:t>
            </w:r>
          </w:p>
        </w:tc>
        <w:tc>
          <w:tcPr>
            <w:tcW w:w="1483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护士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hAnsi="Times New Roman" w:eastAsia="方正仿宋_GBK" w:cs="Times New Roman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w w:val="90"/>
                <w:sz w:val="28"/>
                <w:szCs w:val="28"/>
                <w:lang w:val="en-US" w:eastAsia="zh-CN"/>
              </w:rPr>
              <w:t>大专及以上学历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hAnsi="Times New Roman" w:eastAsia="方正仿宋_GBK" w:cs="Times New Roman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w w:val="90"/>
                <w:sz w:val="28"/>
                <w:szCs w:val="28"/>
                <w:lang w:val="en-US" w:eastAsia="zh-CN"/>
              </w:rPr>
              <w:t>护理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不限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35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岁及以下</w:t>
            </w: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auto"/>
                <w:w w:val="90"/>
                <w:sz w:val="28"/>
                <w:szCs w:val="28"/>
                <w:lang w:val="en-US" w:eastAsia="zh-CN"/>
              </w:rPr>
              <w:t>1.取得护士执业资格；2.</w:t>
            </w:r>
            <w:r>
              <w:rPr>
                <w:rFonts w:hint="eastAsia" w:ascii="方正仿宋_GBK" w:hAnsi="Times New Roman" w:eastAsia="方正仿宋_GBK" w:cs="Times New Roman"/>
                <w:color w:val="auto"/>
                <w:w w:val="90"/>
                <w:sz w:val="28"/>
                <w:szCs w:val="28"/>
              </w:rPr>
              <w:t>有护理临床工作经验</w:t>
            </w:r>
            <w:r>
              <w:rPr>
                <w:rFonts w:hint="eastAsia" w:ascii="方正仿宋_GBK" w:hAnsi="Times New Roman" w:eastAsia="方正仿宋_GBK" w:cs="Times New Roman"/>
                <w:color w:val="auto"/>
                <w:w w:val="90"/>
                <w:sz w:val="28"/>
                <w:szCs w:val="28"/>
                <w:lang w:eastAsia="zh-CN"/>
              </w:rPr>
              <w:t>者优先</w:t>
            </w:r>
            <w:r>
              <w:rPr>
                <w:rFonts w:hint="eastAsia" w:ascii="方正仿宋_GBK" w:hAnsi="Times New Roman" w:eastAsia="方正仿宋_GBK" w:cs="Times New Roman"/>
                <w:color w:val="auto"/>
                <w:w w:val="90"/>
                <w:sz w:val="28"/>
                <w:szCs w:val="28"/>
              </w:rPr>
              <w:t>。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5CAF35E2"/>
    <w:rsid w:val="5CA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2023-03-29T02:30:00Z</dcterms:created>
  <dc:creator>JoeyChang</dc:creator>
  <cp:lastModifiedBy>JoeyChang</cp:lastModifiedBy>
  <dcterms:modified xsi:type="dcterms:W3CDTF">2023-03-29T02:30:45Z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D24743E1FF934914819953323B690D47</vt:lpwstr>
  </property>
</Properties>
</file>