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center"/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u w:val="none"/>
        </w:rPr>
        <w:t>重庆市江北区2023年专职网格员招聘职位表</w:t>
      </w:r>
    </w:p>
    <w:tbl>
      <w:tblPr>
        <w:tblStyle w:val="3"/>
        <w:tblpPr w:leftFromText="180" w:rightFromText="180" w:vertAnchor="text" w:horzAnchor="page" w:tblpXSpec="center" w:tblpY="238"/>
        <w:tblOverlap w:val="never"/>
        <w:tblW w:w="161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3555"/>
        <w:gridCol w:w="555"/>
        <w:gridCol w:w="452"/>
        <w:gridCol w:w="495"/>
        <w:gridCol w:w="1395"/>
        <w:gridCol w:w="1439"/>
        <w:gridCol w:w="1901"/>
        <w:gridCol w:w="2357"/>
        <w:gridCol w:w="2056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序号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岗位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名额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岗位资格条件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报名邮箱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资格初审地点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领取准考证地点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tblHeader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性别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  <w:t>其他</w:t>
            </w:r>
          </w:p>
        </w:tc>
        <w:tc>
          <w:tcPr>
            <w:tcW w:w="1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2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</w:rPr>
              <w:t>石马河街道岗位1（新意境社区、石子山社区、十年城社区、新城社区、文聚苑社区、瑜康社区、通用社区、香雪苑社区、玉祥社区）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在江北区石马河街道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smhjddjb@163.com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江北区石马河街道综合文化中心一楼会议室（石马河街道江铝村70号旁）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江北区石马河街道综合文化中心一楼会议室（石马河街道江铝村70号旁）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023-67661234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</w:rPr>
              <w:t>石马河街道岗位2（山水社区、金果园社区、玉带山社区、景园社区、桂花园社区、鲜花港社区、来鹿寺社区）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大石坝街道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1（东原社区、黑院墙社区、东海岸社区、瓦厂嘴社区）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在江北区大石坝街道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dsbdqb@qq.com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江北区大石坝街道石油社区文化广场（大石坝街道石油社区居民委员会门前）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大石坝街道办事处二楼214党建工作办公室（江北区北滨一路临516号）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67064737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大石坝街道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2（大庆村社区、大路社区、正街社区、天桥社区、石门社区、忠恕沱社区、东方港湾社区、前卫社区）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华新街街道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1（桥北社区、红砂碛社区、江湾城社区、东方家园社区、董家溪社区、观府国际社区、嘉陵社区、华新社区）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在江北区华新街街道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jbqhxjdjb@163.com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江北区华新街街道办事处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二楼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视频会议室（华新街街道通润苑11号通用时代南门上行50米）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江北区华新街街道办事处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楼视频会议室（华新街街道通润苑11号通用时代南门上行50米）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023-67916787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华新街街道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2（野水沟社区、建新社区、大兴社区、香国寺社区、华联社区、嘉和社区）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3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70AD47" w:themeColor="accent6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观音桥街道岗位1（鲤鱼池社区、桃源社区、建东社区、渝北社区、富力海洋社区、星光社区、洋河社区、洋河花园社区、塔坪社区、建北社区、黄葛社区）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在江北区观音桥街道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1261622788@</w:t>
            </w: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qq.com</w:t>
            </w:r>
          </w:p>
        </w:tc>
        <w:tc>
          <w:tcPr>
            <w:tcW w:w="2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江北区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观音桥街道养老服务中心（观音桥街道兴竹路19号6栋一楼）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江北区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观音桥街道办事处</w:t>
            </w: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307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办公室（观音桥街道洋河一路66号新华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  <w:lang w:eastAsia="zh-CN"/>
              </w:rPr>
              <w:t>协信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中心）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18"/>
                <w:szCs w:val="18"/>
              </w:rPr>
              <w:t>023-67862279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观音桥街道岗位2（小苑社区、电测社区、春晖社区、猫儿石社区、天原社区、建西社区、鸿恩寺社区、明珠社区、鹏润蓝海社区）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五里店街道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在江北区五里店街道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986713588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江北区五里店商会办公楼（五里店街道天澜大道11号21幢负1层）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江北区五里店街道办事处服务大厅1号窗口（五里店街道建新东路90号）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023-67850525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江北城街道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在江北区江北城街道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342182419@qq.com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江北区江北城街道办事处党群服务中心三楼（江北区精学街88号）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江北区江北城街道办事处3楼302办公室（江北区精学街88号）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023-61967684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寸滩街道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在江北区寸滩街道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923819918@qq.com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江北区寸滩街道兰溪社区会议室（江北区海尔路181号）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江北区寸滩街道公共服务大厅一号窗口（江北区金港新区6号）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023-67003391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铁山坪街道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在江北区铁山坪街道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TSP_509@163.com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铁山坪街道办事处一楼多功能厅（江北区海尔路1033号）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铁山坪街道办事处509室（江北区海尔路1033号）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7784333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郭家沱街道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在江北区郭家沱街道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326062442@qq.com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江北区郭家沱街道办事处三会议室（江北区郭家沱街道山涧水岸小区11号附27号3-2）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江北区郭家沱街道办事处319室（江北区郭家沱街道山涧水岸小区11号附27号319）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023-67101879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鱼嘴镇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在江北区鱼嘴镇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1309582250@qq.com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江北区鱼嘴镇人民政府102应急管理会议室（江北区鱼嘴镇鱼嘴西路70号）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江北区鱼嘴镇人民政府102应急管理会议室（江北区鱼嘴镇鱼嘴西路70号）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023-67582968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复盛镇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  <w:t>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在江北区复盛镇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632531214@qq.com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江北区复盛镇人民政府一楼信访大厅（江北区渝景大道191号附5号）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江北区复盛镇人民政府302党政办公室（江北区渝景大道191号附5号）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81398604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C41E2"/>
    <w:rsid w:val="427C41E2"/>
    <w:rsid w:val="7C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1555</Words>
  <Characters>1917</Characters>
  <Lines>0</Lines>
  <Paragraphs>0</Paragraphs>
  <TotalTime>1</TotalTime>
  <ScaleCrop>false</ScaleCrop>
  <LinksUpToDate>false</LinksUpToDate>
  <CharactersWithSpaces>1917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2023-01-30T15:50:00Z</dcterms:created>
  <dc:creator>我心</dc:creator>
  <cp:lastModifiedBy>染柒歌家的肥兔子</cp:lastModifiedBy>
  <dcterms:modified xsi:type="dcterms:W3CDTF">2023-01-31T00:58:39Z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4898214D50524D92B84208BC55F40BAE</vt:lpwstr>
  </property>
</Properties>
</file>