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  <w:t>综合体能考核标准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24"/>
        <w:gridCol w:w="3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082675" cy="667385"/>
                      <wp:effectExtent l="2540" t="3810" r="196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6673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1.9pt;height:52.55pt;width:85.25pt;z-index:251659264;mso-width-relative:page;mso-height-relative:page;" o:connectortype="straight" filled="f" coordsize="21600,21600" o:gfxdata="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K+zY2AAAAAgBAAAPAAAAAAAAAAEAIAAAACIAAABkcnMvZG93&#10;bnJldi54bWxQSwECFAAUAAAACACHTuJAfbDW/gACAADxAwAADgAAAAAAAAABACAAAAAnAQAAZHJz&#10;L2Uyb0RvYy54bWxQSwUGAAAAAAYABgBZAQAAm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项目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第1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（24岁以下）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第2组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（25-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（≦秒）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7〞8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8〞0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（≧个）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4x10米折返跑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（≤秒）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11″6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12″5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双杠臂屈伸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（≥个）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（≧米）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2.30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（≦分秒）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ˊ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〞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ˊ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〞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eastAsia="方正仿宋_GBK" w:cs="Times New Roman"/>
          <w:color w:val="333333"/>
          <w:sz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jE0NWRhZjdjOGZhMDFhMWJmYTczOTBjOGQzODgifQ=="/>
  </w:docVars>
  <w:rsids>
    <w:rsidRoot w:val="16B53925"/>
    <w:rsid w:val="16B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2023-01-09T02:06:00Z</dcterms:created>
  <dc:creator>杨浩</dc:creator>
  <cp:lastModifiedBy>杨浩</cp:lastModifiedBy>
  <dcterms:modified xsi:type="dcterms:W3CDTF">2023-01-09T02:06:12Z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5789D5A0E1D6409F9A69E46B767A97D4</vt:lpwstr>
  </property>
</Properties>
</file>