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tLeast"/>
        <w:textAlignment w:val="baseline"/>
        <w:rPr>
          <w:rFonts w:ascii="黑体" w:hAnsi="黑体" w:eastAsia="黑体" w:cs="Times New Roman"/>
          <w:kern w:val="0"/>
          <w:sz w:val="32"/>
          <w:szCs w:val="32"/>
        </w:rPr>
      </w:pPr>
      <w:bookmarkStart w:id="0" w:name="_GoBack"/>
      <w:bookmarkEnd w:id="0"/>
      <w:r>
        <w:rPr>
          <w:rFonts w:hint="eastAsia" w:ascii="黑体" w:hAnsi="黑体" w:eastAsia="黑体" w:cs="Times New Roman"/>
          <w:kern w:val="0"/>
          <w:sz w:val="32"/>
          <w:szCs w:val="32"/>
        </w:rPr>
        <w:t>附件1</w:t>
      </w:r>
    </w:p>
    <w:p>
      <w:pPr>
        <w:spacing w:line="440" w:lineRule="exact"/>
        <w:ind w:firstLine="560" w:firstLineChars="200"/>
        <w:jc w:val="center"/>
        <w:rPr>
          <w:rFonts w:hint="eastAsia"/>
          <w:sz w:val="28"/>
          <w:szCs w:val="28"/>
        </w:rPr>
      </w:pPr>
    </w:p>
    <w:p>
      <w:pPr>
        <w:spacing w:line="440" w:lineRule="exact"/>
        <w:ind w:firstLine="1280" w:firstLineChars="400"/>
        <w:jc w:val="both"/>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广西科技大学图书馆2022年招聘岗位</w:t>
      </w:r>
    </w:p>
    <w:p>
      <w:pPr>
        <w:spacing w:line="440" w:lineRule="exact"/>
        <w:ind w:firstLine="1280" w:firstLineChars="400"/>
        <w:jc w:val="both"/>
        <w:rPr>
          <w:rFonts w:hint="eastAsia" w:ascii="方正小标宋简体" w:hAnsi="方正小标宋简体" w:eastAsia="方正小标宋简体" w:cs="方正小标宋简体"/>
          <w:b w:val="0"/>
          <w:bCs w:val="0"/>
          <w:sz w:val="32"/>
          <w:szCs w:val="32"/>
        </w:rPr>
      </w:pPr>
    </w:p>
    <w:tbl>
      <w:tblPr>
        <w:tblStyle w:val="4"/>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55"/>
        <w:gridCol w:w="3345"/>
        <w:gridCol w:w="2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205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baseline"/>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部门</w:t>
            </w:r>
          </w:p>
        </w:tc>
        <w:tc>
          <w:tcPr>
            <w:tcW w:w="334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baseline"/>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岗位名称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baseline"/>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jc w:val="center"/>
        </w:trPr>
        <w:tc>
          <w:tcPr>
            <w:tcW w:w="2055" w:type="dxa"/>
            <w:tcBorders>
              <w:top w:val="single" w:color="auto" w:sz="4" w:space="0"/>
              <w:left w:val="single" w:color="000000" w:sz="4" w:space="0"/>
              <w:bottom w:val="single" w:color="auto" w:sz="4" w:space="0"/>
              <w:right w:val="single" w:color="000000" w:sz="4" w:space="0"/>
            </w:tcBorders>
          </w:tcPr>
          <w:p>
            <w:pPr>
              <w:widowControl/>
              <w:snapToGrid w:val="0"/>
              <w:spacing w:line="320" w:lineRule="exact"/>
              <w:jc w:val="center"/>
              <w:textAlignment w:val="baseline"/>
              <w:rPr>
                <w:rFonts w:hint="default" w:ascii="Times New Roman" w:hAnsi="Times New Roman" w:eastAsia="仿宋_GB2312" w:cs="Times New Roman"/>
                <w:sz w:val="32"/>
                <w:szCs w:val="32"/>
              </w:rPr>
            </w:pPr>
          </w:p>
          <w:p>
            <w:pPr>
              <w:widowControl/>
              <w:snapToGrid w:val="0"/>
              <w:spacing w:line="320" w:lineRule="exact"/>
              <w:jc w:val="center"/>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广西科技大学图书馆</w:t>
            </w:r>
          </w:p>
        </w:tc>
        <w:tc>
          <w:tcPr>
            <w:tcW w:w="33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exact"/>
              <w:jc w:val="center"/>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系统管理与维护、网络管理与维护</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r>
    </w:tbl>
    <w:p>
      <w:pPr>
        <w:spacing w:line="440" w:lineRule="exact"/>
        <w:ind w:firstLine="480" w:firstLineChars="200"/>
        <w:rPr>
          <w:sz w:val="24"/>
        </w:rPr>
      </w:pPr>
    </w:p>
    <w:p>
      <w:pPr>
        <w:widowControl/>
        <w:snapToGrid w:val="0"/>
        <w:spacing w:line="360" w:lineRule="atLeast"/>
        <w:textAlignment w:val="baseline"/>
        <w:rPr>
          <w:rFonts w:ascii="黑体" w:hAnsi="黑体" w:eastAsia="黑体"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r>
        <w:rPr>
          <w:rFonts w:ascii="黑体" w:hAnsi="黑体" w:eastAsia="黑体" w:cs="Times New Roman"/>
          <w:kern w:val="0"/>
          <w:sz w:val="32"/>
          <w:szCs w:val="32"/>
        </w:rPr>
        <w:t>附件2</w:t>
      </w:r>
    </w:p>
    <w:p>
      <w:pPr>
        <w:widowControl/>
        <w:autoSpaceDE w:val="0"/>
        <w:autoSpaceDN w:val="0"/>
        <w:adjustRightInd w:val="0"/>
        <w:snapToGrid w:val="0"/>
        <w:spacing w:line="360" w:lineRule="exact"/>
        <w:textAlignment w:val="baseline"/>
        <w:rPr>
          <w:rFonts w:ascii="宋体" w:hAnsi="宋体" w:eastAsia="宋体" w:cs="Times New Roman"/>
          <w:b/>
          <w:color w:val="000000"/>
        </w:rPr>
      </w:pPr>
    </w:p>
    <w:p>
      <w:pPr>
        <w:keepNext w:val="0"/>
        <w:keepLines w:val="0"/>
        <w:pageBreakBefore w:val="0"/>
        <w:widowControl/>
        <w:kinsoku/>
        <w:wordWrap/>
        <w:overflowPunct/>
        <w:topLinePunct w:val="0"/>
        <w:autoSpaceDE w:val="0"/>
        <w:autoSpaceDN w:val="0"/>
        <w:bidi w:val="0"/>
        <w:adjustRightInd w:val="0"/>
        <w:snapToGrid w:val="0"/>
        <w:spacing w:line="580" w:lineRule="exact"/>
        <w:ind w:firstLine="200"/>
        <w:jc w:val="center"/>
        <w:textAlignment w:val="baseline"/>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b/>
          <w:color w:val="000000"/>
          <w:sz w:val="32"/>
          <w:szCs w:val="32"/>
        </w:rPr>
        <w:t>系统管理与维护、网络管理与维护</w:t>
      </w:r>
      <w:r>
        <w:rPr>
          <w:rFonts w:hint="default" w:ascii="Times New Roman" w:hAnsi="Times New Roman" w:eastAsia="仿宋_GB2312" w:cs="Times New Roman"/>
          <w:b/>
          <w:kern w:val="0"/>
          <w:sz w:val="32"/>
          <w:szCs w:val="32"/>
        </w:rPr>
        <w:t>岗位</w:t>
      </w:r>
      <w:r>
        <w:rPr>
          <w:rFonts w:hint="default" w:ascii="Times New Roman" w:hAnsi="Times New Roman" w:eastAsia="仿宋_GB2312" w:cs="Times New Roman"/>
          <w:b/>
          <w:color w:val="000000"/>
          <w:sz w:val="32"/>
          <w:szCs w:val="32"/>
        </w:rPr>
        <w:t>职责</w:t>
      </w:r>
    </w:p>
    <w:p>
      <w:pPr>
        <w:keepNext w:val="0"/>
        <w:keepLines w:val="0"/>
        <w:pageBreakBefore w:val="0"/>
        <w:widowControl/>
        <w:kinsoku/>
        <w:wordWrap/>
        <w:overflowPunct/>
        <w:topLinePunct w:val="0"/>
        <w:bidi w:val="0"/>
        <w:adjustRightInd w:val="0"/>
        <w:snapToGrid w:val="0"/>
        <w:spacing w:line="58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负责Interlib系统的日常维护及对本馆各部门使用Interlib的技术支持，积极协助各业务部门熟练掌握和利用Interlib；要求一般问题当日解决，重大问题积极与开发商及厂商协调解决，确保本馆各项业务系统正常运行；</w:t>
      </w:r>
    </w:p>
    <w:p>
      <w:pPr>
        <w:keepNext w:val="0"/>
        <w:keepLines w:val="0"/>
        <w:pageBreakBefore w:val="0"/>
        <w:widowControl/>
        <w:kinsoku/>
        <w:wordWrap/>
        <w:overflowPunct/>
        <w:topLinePunct w:val="0"/>
        <w:bidi w:val="0"/>
        <w:adjustRightInd w:val="0"/>
        <w:snapToGrid w:val="0"/>
        <w:spacing w:line="58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2.负责Interlib系统的升级维护，保持系统的先进性；</w:t>
      </w:r>
    </w:p>
    <w:p>
      <w:pPr>
        <w:keepNext w:val="0"/>
        <w:keepLines w:val="0"/>
        <w:pageBreakBefore w:val="0"/>
        <w:widowControl/>
        <w:kinsoku/>
        <w:wordWrap/>
        <w:overflowPunct/>
        <w:topLinePunct w:val="0"/>
        <w:bidi w:val="0"/>
        <w:adjustRightInd w:val="0"/>
        <w:snapToGrid w:val="0"/>
        <w:spacing w:line="58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3.负责Interlib系统的数据备份及安全管理，要求按时备份数据和日志，做到每日备份、每周人工异地备份；</w:t>
      </w:r>
    </w:p>
    <w:p>
      <w:pPr>
        <w:keepNext w:val="0"/>
        <w:keepLines w:val="0"/>
        <w:pageBreakBefore w:val="0"/>
        <w:widowControl/>
        <w:kinsoku/>
        <w:wordWrap/>
        <w:overflowPunct/>
        <w:topLinePunct w:val="0"/>
        <w:bidi w:val="0"/>
        <w:adjustRightInd w:val="0"/>
        <w:snapToGrid w:val="0"/>
        <w:spacing w:line="58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当系统需要较大变动或要删改文件时，必须事先做好备份并确定可以恢复，同时有系统维护人员两人以上在场并进行有效的监督和确认后方可进行。涉及到全局性的维护和变动需要请示馆领导，并经馆务会同意后方可进行；</w:t>
      </w:r>
    </w:p>
    <w:p>
      <w:pPr>
        <w:keepNext w:val="0"/>
        <w:keepLines w:val="0"/>
        <w:pageBreakBefore w:val="0"/>
        <w:widowControl/>
        <w:kinsoku/>
        <w:wordWrap/>
        <w:overflowPunct/>
        <w:topLinePunct w:val="0"/>
        <w:bidi w:val="0"/>
        <w:adjustRightInd w:val="0"/>
        <w:snapToGrid w:val="0"/>
        <w:spacing w:line="58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5.负责Interlib系统全校用户的操作培训及管理；</w:t>
      </w:r>
    </w:p>
    <w:p>
      <w:pPr>
        <w:keepNext w:val="0"/>
        <w:keepLines w:val="0"/>
        <w:pageBreakBefore w:val="0"/>
        <w:widowControl/>
        <w:kinsoku/>
        <w:wordWrap/>
        <w:overflowPunct/>
        <w:topLinePunct w:val="0"/>
        <w:bidi w:val="0"/>
        <w:adjustRightInd w:val="0"/>
        <w:snapToGrid w:val="0"/>
        <w:spacing w:line="58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6.负责OPAC系统的日常维护与管理；</w:t>
      </w:r>
    </w:p>
    <w:p>
      <w:pPr>
        <w:keepNext w:val="0"/>
        <w:keepLines w:val="0"/>
        <w:pageBreakBefore w:val="0"/>
        <w:widowControl/>
        <w:kinsoku/>
        <w:wordWrap/>
        <w:overflowPunct/>
        <w:topLinePunct w:val="0"/>
        <w:bidi w:val="0"/>
        <w:adjustRightInd w:val="0"/>
        <w:snapToGrid w:val="0"/>
        <w:spacing w:line="58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7.参与图书馆局域网和虚拟网的网络规划与建设；</w:t>
      </w:r>
    </w:p>
    <w:p>
      <w:pPr>
        <w:keepNext w:val="0"/>
        <w:keepLines w:val="0"/>
        <w:pageBreakBefore w:val="0"/>
        <w:widowControl/>
        <w:kinsoku/>
        <w:wordWrap/>
        <w:overflowPunct/>
        <w:topLinePunct w:val="0"/>
        <w:bidi w:val="0"/>
        <w:adjustRightInd w:val="0"/>
        <w:snapToGrid w:val="0"/>
        <w:spacing w:line="58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8.负责图书馆网络设备和线路的维护，及时解决网络运行中的问题，保证网络的正常运行；负责实施网络的权限管理；</w:t>
      </w:r>
    </w:p>
    <w:p>
      <w:pPr>
        <w:keepNext w:val="0"/>
        <w:keepLines w:val="0"/>
        <w:pageBreakBefore w:val="0"/>
        <w:widowControl/>
        <w:kinsoku/>
        <w:wordWrap/>
        <w:overflowPunct/>
        <w:topLinePunct w:val="0"/>
        <w:bidi w:val="0"/>
        <w:adjustRightInd w:val="0"/>
        <w:snapToGrid w:val="0"/>
        <w:spacing w:line="58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9.负责</w:t>
      </w:r>
      <w:r>
        <w:rPr>
          <w:rFonts w:hint="default" w:ascii="Times New Roman" w:hAnsi="Times New Roman" w:eastAsia="仿宋_GB2312" w:cs="Times New Roman"/>
          <w:color w:val="000000"/>
          <w:kern w:val="0"/>
          <w:sz w:val="32"/>
          <w:szCs w:val="32"/>
          <w:lang w:val="zh-CN"/>
        </w:rPr>
        <w:t>多校区本馆</w:t>
      </w:r>
      <w:r>
        <w:rPr>
          <w:rFonts w:hint="default" w:ascii="Times New Roman" w:hAnsi="Times New Roman" w:eastAsia="仿宋_GB2312" w:cs="Times New Roman"/>
          <w:color w:val="000000"/>
          <w:sz w:val="32"/>
          <w:szCs w:val="32"/>
        </w:rPr>
        <w:t>计算机及其相关设备的管理和维护工作；</w:t>
      </w:r>
    </w:p>
    <w:p>
      <w:pPr>
        <w:keepNext w:val="0"/>
        <w:keepLines w:val="0"/>
        <w:pageBreakBefore w:val="0"/>
        <w:widowControl/>
        <w:kinsoku/>
        <w:wordWrap/>
        <w:overflowPunct/>
        <w:topLinePunct w:val="0"/>
        <w:bidi w:val="0"/>
        <w:adjustRightInd w:val="0"/>
        <w:snapToGrid w:val="0"/>
        <w:spacing w:line="58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10.积极开展专题研究并完成学校规定的相应职称的科研工作量；对低岗同事负有“传、帮、带”的责任，使其尽快熟悉和掌握有关业务技能，提高工作效率和工作质量；</w:t>
      </w:r>
    </w:p>
    <w:p>
      <w:pPr>
        <w:keepNext w:val="0"/>
        <w:keepLines w:val="0"/>
        <w:pageBreakBefore w:val="0"/>
        <w:widowControl/>
        <w:kinsoku/>
        <w:wordWrap/>
        <w:overflowPunct/>
        <w:topLinePunct w:val="0"/>
        <w:bidi w:val="0"/>
        <w:adjustRightInd w:val="0"/>
        <w:snapToGrid w:val="0"/>
        <w:spacing w:line="58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11.廉洁奉公、遵纪守法，杜绝供货商以各种名义给予的“回扣”、“手续费”及其他商业贿赂行为；</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12.负责责任区防火、防盗等安全保卫及清洁卫生工作</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13.服从安排，完成馆内或部门的其他临时性工作。</w:t>
      </w:r>
    </w:p>
    <w:p>
      <w:pPr>
        <w:keepNext w:val="0"/>
        <w:keepLines w:val="0"/>
        <w:pageBreakBefore w:val="0"/>
        <w:widowControl/>
        <w:kinsoku/>
        <w:wordWrap/>
        <w:overflowPunct/>
        <w:topLinePunct w:val="0"/>
        <w:autoSpaceDE w:val="0"/>
        <w:autoSpaceDN w:val="0"/>
        <w:bidi w:val="0"/>
        <w:adjustRightInd w:val="0"/>
        <w:snapToGrid w:val="0"/>
        <w:spacing w:line="580" w:lineRule="exact"/>
        <w:jc w:val="left"/>
        <w:textAlignment w:val="baseline"/>
        <w:rPr>
          <w:rFonts w:hint="default" w:ascii="Times New Roman" w:hAnsi="Times New Roman" w:eastAsia="仿宋_GB2312" w:cs="Times New Roman"/>
          <w:color w:val="000000"/>
          <w:sz w:val="32"/>
          <w:szCs w:val="32"/>
        </w:rPr>
      </w:pPr>
    </w:p>
    <w:p>
      <w:pPr>
        <w:keepNext w:val="0"/>
        <w:keepLines w:val="0"/>
        <w:pageBreakBefore w:val="0"/>
        <w:widowControl/>
        <w:kinsoku/>
        <w:wordWrap/>
        <w:overflowPunct/>
        <w:topLinePunct w:val="0"/>
        <w:bidi w:val="0"/>
        <w:snapToGrid w:val="0"/>
        <w:spacing w:line="580" w:lineRule="exact"/>
        <w:textAlignment w:val="baseline"/>
        <w:rPr>
          <w:rFonts w:hint="default" w:ascii="Times New Roman" w:hAnsi="Times New Roman" w:eastAsia="仿宋_GB2312"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p>
    <w:p>
      <w:pPr>
        <w:widowControl/>
        <w:snapToGrid w:val="0"/>
        <w:spacing w:line="360" w:lineRule="atLeast"/>
        <w:textAlignment w:val="baseline"/>
        <w:rPr>
          <w:rFonts w:ascii="黑体" w:hAnsi="黑体" w:eastAsia="黑体" w:cs="Times New Roman"/>
          <w:kern w:val="0"/>
          <w:sz w:val="32"/>
          <w:szCs w:val="32"/>
        </w:rPr>
      </w:pPr>
      <w:r>
        <w:rPr>
          <w:rFonts w:ascii="黑体" w:hAnsi="黑体" w:eastAsia="黑体" w:cs="Times New Roman"/>
          <w:kern w:val="0"/>
          <w:sz w:val="32"/>
          <w:szCs w:val="32"/>
        </w:rPr>
        <w:t>附件</w:t>
      </w:r>
      <w:r>
        <w:rPr>
          <w:rFonts w:hint="eastAsia" w:ascii="黑体" w:hAnsi="黑体" w:eastAsia="黑体" w:cs="Times New Roman"/>
          <w:kern w:val="0"/>
          <w:sz w:val="32"/>
          <w:szCs w:val="32"/>
        </w:rPr>
        <w:t>3</w:t>
      </w:r>
    </w:p>
    <w:p>
      <w:pPr>
        <w:keepNext w:val="0"/>
        <w:keepLines w:val="0"/>
        <w:pageBreakBefore w:val="0"/>
        <w:widowControl/>
        <w:kinsoku/>
        <w:wordWrap/>
        <w:overflowPunct/>
        <w:topLinePunct w:val="0"/>
        <w:autoSpaceDE w:val="0"/>
        <w:autoSpaceDN w:val="0"/>
        <w:bidi w:val="0"/>
        <w:adjustRightInd w:val="0"/>
        <w:snapToGrid w:val="0"/>
        <w:spacing w:line="580" w:lineRule="exact"/>
        <w:jc w:val="both"/>
        <w:textAlignment w:val="baseline"/>
        <w:rPr>
          <w:rFonts w:hint="eastAsia" w:ascii="方正小标宋简体" w:hAnsi="方正小标宋简体" w:eastAsia="方正小标宋简体" w:cs="方正小标宋简体"/>
          <w:b w:val="0"/>
          <w:bCs/>
          <w:color w:val="000000"/>
          <w:sz w:val="32"/>
          <w:szCs w:val="32"/>
        </w:rPr>
      </w:pPr>
    </w:p>
    <w:p>
      <w:pPr>
        <w:keepNext w:val="0"/>
        <w:keepLines w:val="0"/>
        <w:pageBreakBefore w:val="0"/>
        <w:widowControl/>
        <w:kinsoku/>
        <w:wordWrap/>
        <w:overflowPunct/>
        <w:topLinePunct w:val="0"/>
        <w:autoSpaceDE w:val="0"/>
        <w:autoSpaceDN w:val="0"/>
        <w:bidi w:val="0"/>
        <w:adjustRightInd w:val="0"/>
        <w:snapToGrid w:val="0"/>
        <w:spacing w:line="580" w:lineRule="exact"/>
        <w:jc w:val="center"/>
        <w:textAlignment w:val="baseline"/>
        <w:rPr>
          <w:rFonts w:hint="eastAsia" w:ascii="方正小标宋简体" w:hAnsi="方正小标宋简体" w:eastAsia="方正小标宋简体" w:cs="方正小标宋简体"/>
          <w:b w:val="0"/>
          <w:bCs/>
          <w:color w:val="000000"/>
          <w:sz w:val="32"/>
          <w:szCs w:val="32"/>
        </w:rPr>
      </w:pPr>
      <w:r>
        <w:rPr>
          <w:rFonts w:hint="eastAsia" w:ascii="方正小标宋简体" w:hAnsi="方正小标宋简体" w:eastAsia="方正小标宋简体" w:cs="方正小标宋简体"/>
          <w:b w:val="0"/>
          <w:bCs/>
          <w:color w:val="000000"/>
          <w:sz w:val="32"/>
          <w:szCs w:val="32"/>
        </w:rPr>
        <w:t>系统管理与维护、网络管理与维护岗位任职条件</w:t>
      </w:r>
    </w:p>
    <w:p>
      <w:pPr>
        <w:keepNext w:val="0"/>
        <w:keepLines w:val="0"/>
        <w:pageBreakBefore w:val="0"/>
        <w:widowControl/>
        <w:kinsoku/>
        <w:wordWrap/>
        <w:overflowPunct/>
        <w:topLinePunct w:val="0"/>
        <w:bidi w:val="0"/>
        <w:adjustRightInd w:val="0"/>
        <w:snapToGrid w:val="0"/>
        <w:spacing w:line="58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1.本科及以上学历，中级或初级专业技术职称；</w:t>
      </w:r>
    </w:p>
    <w:p>
      <w:pPr>
        <w:keepNext w:val="0"/>
        <w:keepLines w:val="0"/>
        <w:pageBreakBefore w:val="0"/>
        <w:widowControl/>
        <w:kinsoku/>
        <w:wordWrap/>
        <w:overflowPunct/>
        <w:topLinePunct w:val="0"/>
        <w:bidi w:val="0"/>
        <w:adjustRightInd w:val="0"/>
        <w:snapToGrid w:val="0"/>
        <w:spacing w:line="58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2.愿意学习图书馆各部门业务工作流程，善于总结经验和教训；</w:t>
      </w:r>
    </w:p>
    <w:p>
      <w:pPr>
        <w:keepNext w:val="0"/>
        <w:keepLines w:val="0"/>
        <w:pageBreakBefore w:val="0"/>
        <w:widowControl/>
        <w:kinsoku/>
        <w:wordWrap/>
        <w:overflowPunct/>
        <w:topLinePunct w:val="0"/>
        <w:bidi w:val="0"/>
        <w:adjustRightInd w:val="0"/>
        <w:snapToGrid w:val="0"/>
        <w:spacing w:line="58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3.努力学习图书馆业务方面的专业知识，努力学习图书馆业务系统interlib后台管理技术；</w:t>
      </w:r>
    </w:p>
    <w:p>
      <w:pPr>
        <w:keepNext w:val="0"/>
        <w:keepLines w:val="0"/>
        <w:pageBreakBefore w:val="0"/>
        <w:widowControl/>
        <w:kinsoku/>
        <w:wordWrap/>
        <w:overflowPunct/>
        <w:topLinePunct w:val="0"/>
        <w:bidi w:val="0"/>
        <w:adjustRightInd w:val="0"/>
        <w:snapToGrid w:val="0"/>
        <w:spacing w:line="58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4.具有较好的操作系统和数据库技术、网络技术等方面的知识，有独立处理偶发事件的能力；</w:t>
      </w:r>
    </w:p>
    <w:p>
      <w:pPr>
        <w:keepNext w:val="0"/>
        <w:keepLines w:val="0"/>
        <w:pageBreakBefore w:val="0"/>
        <w:widowControl/>
        <w:kinsoku/>
        <w:wordWrap/>
        <w:overflowPunct/>
        <w:topLinePunct w:val="0"/>
        <w:bidi w:val="0"/>
        <w:adjustRightInd w:val="0"/>
        <w:snapToGrid w:val="0"/>
        <w:spacing w:line="58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熟悉图书馆网络架构布局，熟悉图书馆现有网络物理层、数据链层、网络层、传输层、对话层、表示层和应用层软硬件和传输协议；具有网络交换技术理论基础，熟练掌握核心交换机、网络三层交换机以及二层交换与机命令语言和配置技术；</w:t>
      </w:r>
    </w:p>
    <w:p>
      <w:pPr>
        <w:keepNext w:val="0"/>
        <w:keepLines w:val="0"/>
        <w:pageBreakBefore w:val="0"/>
        <w:widowControl/>
        <w:kinsoku/>
        <w:wordWrap/>
        <w:overflowPunct/>
        <w:topLinePunct w:val="0"/>
        <w:bidi w:val="0"/>
        <w:adjustRightInd w:val="0"/>
        <w:snapToGrid w:val="0"/>
        <w:spacing w:line="58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6.热爱图书馆工作，有强烈的事业心和责任感，工作细致、认真、有大局意识，原则性强；</w:t>
      </w:r>
    </w:p>
    <w:p>
      <w:pPr>
        <w:keepNext w:val="0"/>
        <w:keepLines w:val="0"/>
        <w:pageBreakBefore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7.日常工作时间能在东环、柳东、柳石及箭盘教学点轮流上班，每周至少承担1天的非行政班。处理突发故障无条件加班；寒暑假轮流值班；</w:t>
      </w:r>
    </w:p>
    <w:p>
      <w:pPr>
        <w:keepNext w:val="0"/>
        <w:keepLines w:val="0"/>
        <w:pageBreakBefore w:val="0"/>
        <w:kinsoku/>
        <w:wordWrap/>
        <w:overflowPunct/>
        <w:topLinePunct w:val="0"/>
        <w:bidi w:val="0"/>
        <w:adjustRightInd w:val="0"/>
        <w:snapToGrid w:val="0"/>
        <w:spacing w:line="580" w:lineRule="exact"/>
        <w:rPr>
          <w:rFonts w:ascii="黑体" w:hAnsi="黑体" w:eastAsia="黑体" w:cs="Times New Roman"/>
          <w:sz w:val="32"/>
          <w:szCs w:val="32"/>
        </w:rPr>
      </w:pPr>
    </w:p>
    <w:p>
      <w:pPr>
        <w:keepNext w:val="0"/>
        <w:keepLines w:val="0"/>
        <w:pageBreakBefore w:val="0"/>
        <w:kinsoku/>
        <w:wordWrap/>
        <w:overflowPunct/>
        <w:topLinePunct w:val="0"/>
        <w:bidi w:val="0"/>
        <w:adjustRightInd w:val="0"/>
        <w:snapToGrid w:val="0"/>
        <w:spacing w:line="580" w:lineRule="exact"/>
        <w:rPr>
          <w:rFonts w:ascii="黑体" w:hAnsi="黑体" w:eastAsia="黑体" w:cs="Times New Roman"/>
          <w:sz w:val="32"/>
          <w:szCs w:val="32"/>
        </w:rPr>
      </w:pPr>
    </w:p>
    <w:p>
      <w:pPr>
        <w:keepNext w:val="0"/>
        <w:keepLines w:val="0"/>
        <w:pageBreakBefore w:val="0"/>
        <w:kinsoku/>
        <w:wordWrap/>
        <w:overflowPunct/>
        <w:topLinePunct w:val="0"/>
        <w:bidi w:val="0"/>
        <w:adjustRightInd w:val="0"/>
        <w:snapToGrid w:val="0"/>
        <w:spacing w:line="580" w:lineRule="exact"/>
        <w:rPr>
          <w:rFonts w:hint="eastAsia" w:ascii="黑体" w:hAnsi="黑体" w:eastAsia="黑体" w:cs="Times New Roman"/>
          <w:sz w:val="32"/>
          <w:szCs w:val="32"/>
        </w:rPr>
      </w:pPr>
    </w:p>
    <w:p>
      <w:pPr>
        <w:adjustRightInd w:val="0"/>
        <w:snapToGrid w:val="0"/>
        <w:spacing w:line="320" w:lineRule="atLeast"/>
        <w:rPr>
          <w:rFonts w:hint="eastAsia" w:ascii="黑体" w:hAnsi="黑体" w:eastAsia="黑体" w:cs="Times New Roman"/>
          <w:sz w:val="32"/>
          <w:szCs w:val="32"/>
        </w:rPr>
      </w:pPr>
    </w:p>
    <w:p>
      <w:pPr>
        <w:adjustRightInd w:val="0"/>
        <w:snapToGrid w:val="0"/>
        <w:spacing w:line="320" w:lineRule="atLeast"/>
        <w:rPr>
          <w:rFonts w:ascii="黑体" w:hAnsi="黑体" w:eastAsia="黑体" w:cs="Times New Roman"/>
          <w:sz w:val="32"/>
          <w:szCs w:val="32"/>
        </w:rPr>
      </w:pPr>
      <w:r>
        <w:rPr>
          <w:rFonts w:hint="eastAsia" w:ascii="黑体" w:hAnsi="黑体" w:eastAsia="黑体" w:cs="Times New Roman"/>
          <w:sz w:val="32"/>
          <w:szCs w:val="32"/>
        </w:rPr>
        <w:t>附件4</w:t>
      </w:r>
    </w:p>
    <w:p>
      <w:pPr>
        <w:adjustRightInd w:val="0"/>
        <w:snapToGrid w:val="0"/>
        <w:spacing w:line="320" w:lineRule="atLeast"/>
        <w:rPr>
          <w:rFonts w:ascii="宋体" w:hAnsi="宋体" w:eastAsia="宋体" w:cs="Times New Roman"/>
          <w:b/>
          <w:sz w:val="28"/>
          <w:szCs w:val="28"/>
        </w:rPr>
      </w:pPr>
    </w:p>
    <w:p>
      <w:pPr>
        <w:spacing w:after="156" w:afterLines="50" w:line="42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广西科技大学图书馆专业技术岗位应聘登记表</w:t>
      </w:r>
    </w:p>
    <w:p>
      <w:pPr>
        <w:spacing w:line="420" w:lineRule="exact"/>
        <w:jc w:val="center"/>
        <w:rPr>
          <w:rFonts w:ascii="仿宋_GB2312" w:hAnsi="华文中宋" w:eastAsia="仿宋_GB2312" w:cs="Times New Roman"/>
          <w:sz w:val="28"/>
          <w:szCs w:val="28"/>
        </w:rPr>
      </w:pPr>
      <w:r>
        <w:rPr>
          <w:rFonts w:hint="eastAsia" w:ascii="楷体_GB2312" w:hAnsi="华文中宋" w:eastAsia="楷体_GB2312" w:cs="Times New Roman"/>
          <w:b/>
          <w:sz w:val="28"/>
          <w:szCs w:val="28"/>
        </w:rPr>
        <w:t xml:space="preserve">                               </w:t>
      </w:r>
      <w:r>
        <w:rPr>
          <w:rFonts w:hint="eastAsia" w:ascii="仿宋_GB2312" w:hAnsi="华文中宋" w:eastAsia="仿宋_GB2312" w:cs="Times New Roman"/>
          <w:b/>
          <w:sz w:val="28"/>
          <w:szCs w:val="28"/>
        </w:rPr>
        <w:t xml:space="preserve"> </w:t>
      </w:r>
      <w:r>
        <w:rPr>
          <w:rFonts w:hint="eastAsia" w:ascii="仿宋_GB2312" w:hAnsi="华文中宋" w:eastAsia="仿宋_GB2312" w:cs="Times New Roman"/>
          <w:sz w:val="28"/>
          <w:szCs w:val="28"/>
        </w:rPr>
        <w:t>填表时间：    年   月   日</w:t>
      </w:r>
    </w:p>
    <w:tbl>
      <w:tblPr>
        <w:tblStyle w:val="4"/>
        <w:tblW w:w="97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886"/>
        <w:gridCol w:w="1495"/>
        <w:gridCol w:w="900"/>
        <w:gridCol w:w="540"/>
        <w:gridCol w:w="360"/>
        <w:gridCol w:w="178"/>
        <w:gridCol w:w="1421"/>
        <w:gridCol w:w="1462"/>
        <w:gridCol w:w="900"/>
        <w:gridCol w:w="1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142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姓  名</w:t>
            </w:r>
          </w:p>
        </w:tc>
        <w:tc>
          <w:tcPr>
            <w:tcW w:w="149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Times New Roman" w:eastAsia="仿宋_GB2312" w:cs="Times New Roman"/>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性别</w:t>
            </w:r>
          </w:p>
        </w:tc>
        <w:tc>
          <w:tcPr>
            <w:tcW w:w="1078"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Times New Roman" w:eastAsia="仿宋_GB2312" w:cs="Times New Roman"/>
                <w:sz w:val="28"/>
                <w:szCs w:val="28"/>
              </w:rPr>
            </w:pPr>
          </w:p>
        </w:tc>
        <w:tc>
          <w:tcPr>
            <w:tcW w:w="142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出生年月</w:t>
            </w:r>
          </w:p>
          <w:p>
            <w:pPr>
              <w:spacing w:line="34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   岁）</w:t>
            </w:r>
          </w:p>
        </w:tc>
        <w:tc>
          <w:tcPr>
            <w:tcW w:w="146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Times New Roman" w:eastAsia="仿宋_GB2312" w:cs="Times New Roman"/>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民族</w:t>
            </w:r>
          </w:p>
        </w:tc>
        <w:tc>
          <w:tcPr>
            <w:tcW w:w="10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42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参加工</w:t>
            </w:r>
          </w:p>
          <w:p>
            <w:pPr>
              <w:spacing w:line="34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作时间</w:t>
            </w:r>
          </w:p>
        </w:tc>
        <w:tc>
          <w:tcPr>
            <w:tcW w:w="149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Times New Roman" w:eastAsia="仿宋_GB2312" w:cs="Times New Roman"/>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Times New Roman" w:eastAsia="仿宋_GB2312" w:cs="Times New Roman"/>
                <w:spacing w:val="-10"/>
                <w:sz w:val="28"/>
                <w:szCs w:val="28"/>
              </w:rPr>
            </w:pPr>
            <w:r>
              <w:rPr>
                <w:rFonts w:hint="eastAsia" w:ascii="仿宋_GB2312" w:hAnsi="Times New Roman" w:eastAsia="仿宋_GB2312" w:cs="Times New Roman"/>
                <w:sz w:val="28"/>
                <w:szCs w:val="28"/>
              </w:rPr>
              <w:t>政治面貌</w:t>
            </w:r>
          </w:p>
        </w:tc>
        <w:tc>
          <w:tcPr>
            <w:tcW w:w="1078"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Times New Roman" w:eastAsia="仿宋_GB2312" w:cs="Times New Roman"/>
                <w:sz w:val="28"/>
                <w:szCs w:val="28"/>
              </w:rPr>
            </w:pPr>
          </w:p>
        </w:tc>
        <w:tc>
          <w:tcPr>
            <w:tcW w:w="142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Times New Roman" w:eastAsia="仿宋_GB2312" w:cs="Times New Roman"/>
                <w:spacing w:val="-20"/>
                <w:sz w:val="28"/>
                <w:szCs w:val="28"/>
              </w:rPr>
            </w:pPr>
            <w:r>
              <w:rPr>
                <w:rFonts w:hint="eastAsia" w:ascii="仿宋_GB2312" w:hAnsi="Times New Roman" w:eastAsia="仿宋_GB2312" w:cs="Times New Roman"/>
                <w:spacing w:val="-10"/>
                <w:sz w:val="28"/>
                <w:szCs w:val="28"/>
              </w:rPr>
              <w:t>学历</w:t>
            </w:r>
          </w:p>
        </w:tc>
        <w:tc>
          <w:tcPr>
            <w:tcW w:w="146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Times New Roman" w:eastAsia="仿宋_GB2312" w:cs="Times New Roman"/>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Times New Roman" w:eastAsia="仿宋_GB2312" w:cs="Times New Roman"/>
                <w:sz w:val="28"/>
                <w:szCs w:val="28"/>
              </w:rPr>
            </w:pPr>
            <w:r>
              <w:rPr>
                <w:rFonts w:hint="eastAsia" w:ascii="仿宋_GB2312" w:hAnsi="Times New Roman" w:eastAsia="仿宋_GB2312" w:cs="Times New Roman"/>
                <w:spacing w:val="-10"/>
                <w:sz w:val="28"/>
                <w:szCs w:val="28"/>
              </w:rPr>
              <w:t>学位</w:t>
            </w:r>
          </w:p>
        </w:tc>
        <w:tc>
          <w:tcPr>
            <w:tcW w:w="10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5" w:hRule="atLeast"/>
          <w:jc w:val="center"/>
        </w:trPr>
        <w:tc>
          <w:tcPr>
            <w:tcW w:w="1426" w:type="dxa"/>
            <w:gridSpan w:val="2"/>
            <w:tcBorders>
              <w:top w:val="single" w:color="auto" w:sz="4" w:space="0"/>
              <w:left w:val="single" w:color="auto" w:sz="4" w:space="0"/>
              <w:bottom w:val="nil"/>
              <w:right w:val="single" w:color="auto" w:sz="4" w:space="0"/>
            </w:tcBorders>
            <w:vAlign w:val="center"/>
          </w:tcPr>
          <w:p>
            <w:pPr>
              <w:spacing w:line="340" w:lineRule="exact"/>
              <w:jc w:val="center"/>
              <w:rPr>
                <w:rFonts w:ascii="仿宋_GB2312" w:hAnsi="Times New Roman" w:eastAsia="仿宋_GB2312" w:cs="Times New Roman"/>
                <w:spacing w:val="-8"/>
                <w:sz w:val="28"/>
                <w:szCs w:val="28"/>
              </w:rPr>
            </w:pPr>
            <w:r>
              <w:rPr>
                <w:rFonts w:hint="eastAsia" w:ascii="仿宋_GB2312" w:hAnsi="Times New Roman" w:eastAsia="仿宋_GB2312" w:cs="Times New Roman"/>
                <w:spacing w:val="-8"/>
                <w:sz w:val="28"/>
                <w:szCs w:val="28"/>
              </w:rPr>
              <w:t>到校工</w:t>
            </w:r>
          </w:p>
          <w:p>
            <w:pPr>
              <w:spacing w:line="340" w:lineRule="exact"/>
              <w:jc w:val="center"/>
              <w:rPr>
                <w:rFonts w:ascii="仿宋_GB2312" w:hAnsi="Times New Roman" w:eastAsia="仿宋_GB2312" w:cs="Times New Roman"/>
                <w:spacing w:val="-8"/>
                <w:sz w:val="28"/>
                <w:szCs w:val="28"/>
              </w:rPr>
            </w:pPr>
            <w:r>
              <w:rPr>
                <w:rFonts w:hint="eastAsia" w:ascii="仿宋_GB2312" w:hAnsi="Times New Roman" w:eastAsia="仿宋_GB2312" w:cs="Times New Roman"/>
                <w:spacing w:val="-8"/>
                <w:sz w:val="28"/>
                <w:szCs w:val="28"/>
              </w:rPr>
              <w:t>作时间</w:t>
            </w:r>
          </w:p>
        </w:tc>
        <w:tc>
          <w:tcPr>
            <w:tcW w:w="1495" w:type="dxa"/>
            <w:tcBorders>
              <w:top w:val="single" w:color="auto" w:sz="4" w:space="0"/>
              <w:left w:val="single" w:color="auto" w:sz="4" w:space="0"/>
              <w:bottom w:val="nil"/>
              <w:right w:val="single" w:color="auto" w:sz="4" w:space="0"/>
            </w:tcBorders>
            <w:vAlign w:val="center"/>
          </w:tcPr>
          <w:p>
            <w:pPr>
              <w:spacing w:line="340" w:lineRule="exact"/>
              <w:jc w:val="center"/>
              <w:rPr>
                <w:rFonts w:ascii="仿宋_GB2312" w:hAnsi="Times New Roman" w:eastAsia="仿宋_GB2312" w:cs="Times New Roman"/>
                <w:sz w:val="28"/>
                <w:szCs w:val="28"/>
              </w:rPr>
            </w:pPr>
          </w:p>
        </w:tc>
        <w:tc>
          <w:tcPr>
            <w:tcW w:w="1440" w:type="dxa"/>
            <w:gridSpan w:val="2"/>
            <w:tcBorders>
              <w:top w:val="single" w:color="auto" w:sz="4" w:space="0"/>
              <w:left w:val="single" w:color="auto" w:sz="4" w:space="0"/>
              <w:right w:val="single" w:color="auto" w:sz="4" w:space="0"/>
            </w:tcBorders>
            <w:vAlign w:val="center"/>
          </w:tcPr>
          <w:p>
            <w:pPr>
              <w:spacing w:line="340" w:lineRule="exact"/>
              <w:jc w:val="center"/>
              <w:rPr>
                <w:rFonts w:ascii="仿宋_GB2312" w:hAnsi="Times New Roman" w:eastAsia="仿宋_GB2312" w:cs="Times New Roman"/>
                <w:spacing w:val="-10"/>
                <w:sz w:val="28"/>
                <w:szCs w:val="28"/>
              </w:rPr>
            </w:pPr>
            <w:r>
              <w:rPr>
                <w:rFonts w:hint="eastAsia" w:ascii="仿宋_GB2312" w:hAnsi="Times New Roman" w:eastAsia="仿宋_GB2312" w:cs="Times New Roman"/>
                <w:spacing w:val="-8"/>
                <w:sz w:val="28"/>
                <w:szCs w:val="28"/>
              </w:rPr>
              <w:t>何时获何技术职称</w:t>
            </w:r>
          </w:p>
        </w:tc>
        <w:tc>
          <w:tcPr>
            <w:tcW w:w="1959" w:type="dxa"/>
            <w:gridSpan w:val="3"/>
            <w:tcBorders>
              <w:top w:val="single" w:color="auto" w:sz="4" w:space="0"/>
              <w:left w:val="single" w:color="auto" w:sz="4" w:space="0"/>
              <w:right w:val="single" w:color="auto" w:sz="4" w:space="0"/>
            </w:tcBorders>
            <w:vAlign w:val="center"/>
          </w:tcPr>
          <w:p>
            <w:pPr>
              <w:spacing w:line="340" w:lineRule="exact"/>
              <w:jc w:val="center"/>
              <w:rPr>
                <w:rFonts w:ascii="仿宋_GB2312" w:hAnsi="Times New Roman" w:eastAsia="仿宋_GB2312" w:cs="Times New Roman"/>
                <w:sz w:val="28"/>
                <w:szCs w:val="28"/>
              </w:rPr>
            </w:pPr>
          </w:p>
        </w:tc>
        <w:tc>
          <w:tcPr>
            <w:tcW w:w="1462" w:type="dxa"/>
            <w:tcBorders>
              <w:top w:val="single" w:color="auto" w:sz="4" w:space="0"/>
              <w:left w:val="single" w:color="auto" w:sz="4" w:space="0"/>
              <w:bottom w:val="nil"/>
              <w:right w:val="single" w:color="auto" w:sz="4" w:space="0"/>
            </w:tcBorders>
            <w:vAlign w:val="center"/>
          </w:tcPr>
          <w:p>
            <w:pPr>
              <w:spacing w:line="34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毕业院校及专业</w:t>
            </w:r>
          </w:p>
        </w:tc>
        <w:tc>
          <w:tcPr>
            <w:tcW w:w="1937" w:type="dxa"/>
            <w:gridSpan w:val="2"/>
            <w:tcBorders>
              <w:top w:val="single" w:color="auto" w:sz="4" w:space="0"/>
              <w:left w:val="single" w:color="auto" w:sz="4" w:space="0"/>
              <w:bottom w:val="nil"/>
              <w:right w:val="single" w:color="auto" w:sz="4" w:space="0"/>
            </w:tcBorders>
            <w:vAlign w:val="center"/>
          </w:tcPr>
          <w:p>
            <w:pPr>
              <w:spacing w:line="340" w:lineRule="exact"/>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5" w:hRule="atLeast"/>
          <w:jc w:val="center"/>
        </w:trPr>
        <w:tc>
          <w:tcPr>
            <w:tcW w:w="1426" w:type="dxa"/>
            <w:gridSpan w:val="2"/>
            <w:tcBorders>
              <w:top w:val="single" w:color="auto" w:sz="4" w:space="0"/>
              <w:left w:val="single" w:color="auto" w:sz="4" w:space="0"/>
              <w:bottom w:val="nil"/>
              <w:right w:val="single" w:color="auto" w:sz="4" w:space="0"/>
            </w:tcBorders>
            <w:vAlign w:val="center"/>
          </w:tcPr>
          <w:p>
            <w:pPr>
              <w:spacing w:line="340" w:lineRule="exact"/>
              <w:jc w:val="center"/>
              <w:rPr>
                <w:rFonts w:ascii="仿宋_GB2312" w:hAnsi="Times New Roman" w:eastAsia="仿宋_GB2312" w:cs="Times New Roman"/>
                <w:spacing w:val="-8"/>
                <w:sz w:val="28"/>
                <w:szCs w:val="28"/>
              </w:rPr>
            </w:pPr>
            <w:r>
              <w:rPr>
                <w:rFonts w:hint="eastAsia" w:ascii="仿宋_GB2312" w:hAnsi="Times New Roman" w:eastAsia="仿宋_GB2312" w:cs="Times New Roman"/>
                <w:sz w:val="28"/>
                <w:szCs w:val="28"/>
              </w:rPr>
              <w:t>所在单位</w:t>
            </w:r>
          </w:p>
        </w:tc>
        <w:tc>
          <w:tcPr>
            <w:tcW w:w="2395" w:type="dxa"/>
            <w:gridSpan w:val="2"/>
            <w:tcBorders>
              <w:top w:val="single" w:color="auto" w:sz="4" w:space="0"/>
              <w:left w:val="single" w:color="auto" w:sz="4" w:space="0"/>
              <w:bottom w:val="nil"/>
              <w:right w:val="single" w:color="auto" w:sz="4" w:space="0"/>
            </w:tcBorders>
            <w:vAlign w:val="center"/>
          </w:tcPr>
          <w:p>
            <w:pPr>
              <w:spacing w:line="340" w:lineRule="exact"/>
              <w:jc w:val="center"/>
              <w:rPr>
                <w:rFonts w:ascii="仿宋_GB2312" w:hAnsi="Times New Roman" w:eastAsia="仿宋_GB2312" w:cs="Times New Roman"/>
                <w:sz w:val="28"/>
                <w:szCs w:val="28"/>
              </w:rPr>
            </w:pPr>
          </w:p>
        </w:tc>
        <w:tc>
          <w:tcPr>
            <w:tcW w:w="900" w:type="dxa"/>
            <w:gridSpan w:val="2"/>
            <w:tcBorders>
              <w:top w:val="single" w:color="auto" w:sz="4" w:space="0"/>
              <w:left w:val="single" w:color="auto" w:sz="4" w:space="0"/>
              <w:right w:val="single" w:color="auto" w:sz="4" w:space="0"/>
            </w:tcBorders>
            <w:vAlign w:val="center"/>
          </w:tcPr>
          <w:p>
            <w:pPr>
              <w:spacing w:line="34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现任</w:t>
            </w:r>
          </w:p>
          <w:p>
            <w:pPr>
              <w:spacing w:line="34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职务</w:t>
            </w:r>
          </w:p>
        </w:tc>
        <w:tc>
          <w:tcPr>
            <w:tcW w:w="1599" w:type="dxa"/>
            <w:gridSpan w:val="2"/>
            <w:tcBorders>
              <w:top w:val="single" w:color="auto" w:sz="4" w:space="0"/>
              <w:left w:val="single" w:color="auto" w:sz="4" w:space="0"/>
              <w:right w:val="single" w:color="auto" w:sz="4" w:space="0"/>
            </w:tcBorders>
            <w:vAlign w:val="center"/>
          </w:tcPr>
          <w:p>
            <w:pPr>
              <w:spacing w:line="340" w:lineRule="exact"/>
              <w:jc w:val="center"/>
              <w:rPr>
                <w:rFonts w:ascii="仿宋_GB2312" w:hAnsi="Times New Roman" w:eastAsia="仿宋_GB2312" w:cs="Times New Roman"/>
                <w:sz w:val="28"/>
                <w:szCs w:val="28"/>
              </w:rPr>
            </w:pPr>
          </w:p>
        </w:tc>
        <w:tc>
          <w:tcPr>
            <w:tcW w:w="1462" w:type="dxa"/>
            <w:tcBorders>
              <w:top w:val="single" w:color="auto" w:sz="4" w:space="0"/>
              <w:left w:val="single" w:color="auto" w:sz="4" w:space="0"/>
              <w:bottom w:val="nil"/>
              <w:right w:val="single" w:color="auto" w:sz="4" w:space="0"/>
            </w:tcBorders>
            <w:vAlign w:val="center"/>
          </w:tcPr>
          <w:p>
            <w:pPr>
              <w:spacing w:line="34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任职时间</w:t>
            </w:r>
          </w:p>
        </w:tc>
        <w:tc>
          <w:tcPr>
            <w:tcW w:w="1937" w:type="dxa"/>
            <w:gridSpan w:val="2"/>
            <w:tcBorders>
              <w:top w:val="single" w:color="auto" w:sz="4" w:space="0"/>
              <w:left w:val="single" w:color="auto" w:sz="4" w:space="0"/>
              <w:bottom w:val="nil"/>
              <w:right w:val="single" w:color="auto" w:sz="4" w:space="0"/>
            </w:tcBorders>
            <w:vAlign w:val="center"/>
          </w:tcPr>
          <w:p>
            <w:pPr>
              <w:spacing w:line="340" w:lineRule="exact"/>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5"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工</w:t>
            </w:r>
          </w:p>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作</w:t>
            </w:r>
          </w:p>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简</w:t>
            </w:r>
          </w:p>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历</w:t>
            </w:r>
          </w:p>
        </w:tc>
        <w:tc>
          <w:tcPr>
            <w:tcW w:w="9179"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自荐理由</w:t>
            </w:r>
          </w:p>
        </w:tc>
        <w:tc>
          <w:tcPr>
            <w:tcW w:w="9179"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2"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图书馆意见</w:t>
            </w:r>
          </w:p>
        </w:tc>
        <w:tc>
          <w:tcPr>
            <w:tcW w:w="9179"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Times New Roman" w:eastAsia="仿宋_GB2312" w:cs="Times New Roman"/>
                <w:sz w:val="28"/>
                <w:szCs w:val="28"/>
              </w:rPr>
            </w:pPr>
          </w:p>
          <w:p>
            <w:pPr>
              <w:spacing w:line="300" w:lineRule="exact"/>
              <w:jc w:val="center"/>
              <w:rPr>
                <w:rFonts w:ascii="仿宋_GB2312" w:hAnsi="Times New Roman" w:eastAsia="仿宋_GB2312" w:cs="Times New Roman"/>
                <w:sz w:val="28"/>
                <w:szCs w:val="28"/>
              </w:rPr>
            </w:pPr>
          </w:p>
          <w:p>
            <w:pPr>
              <w:spacing w:line="3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sz w:val="28"/>
                <w:szCs w:val="28"/>
                <w:lang w:val="en-US" w:eastAsia="zh-CN"/>
              </w:rPr>
              <w:t xml:space="preserve">          </w:t>
            </w:r>
            <w:r>
              <w:rPr>
                <w:rFonts w:hint="eastAsia" w:ascii="仿宋_GB2312" w:hAnsi="Times New Roman" w:eastAsia="仿宋_GB2312" w:cs="Times New Roman"/>
                <w:sz w:val="28"/>
                <w:szCs w:val="28"/>
              </w:rPr>
              <w:t xml:space="preserve"> 负责人签名：           </w:t>
            </w:r>
          </w:p>
          <w:p>
            <w:pPr>
              <w:spacing w:line="3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sz w:val="28"/>
                <w:szCs w:val="28"/>
                <w:lang w:val="en-US" w:eastAsia="zh-CN"/>
              </w:rPr>
              <w:t xml:space="preserve">                     </w:t>
            </w:r>
            <w:r>
              <w:rPr>
                <w:rFonts w:hint="eastAsia" w:ascii="仿宋_GB2312" w:hAnsi="Times New Roman" w:eastAsia="仿宋_GB2312" w:cs="Times New Roman"/>
                <w:sz w:val="28"/>
                <w:szCs w:val="28"/>
              </w:rPr>
              <w:t>年</w:t>
            </w:r>
            <w:r>
              <w:rPr>
                <w:rFonts w:hint="eastAsia" w:ascii="仿宋_GB2312" w:hAnsi="Times New Roman" w:eastAsia="仿宋_GB2312" w:cs="Times New Roman"/>
                <w:sz w:val="28"/>
                <w:szCs w:val="28"/>
                <w:lang w:val="en-US" w:eastAsia="zh-CN"/>
              </w:rPr>
              <w:t xml:space="preserve">  </w:t>
            </w:r>
            <w:r>
              <w:rPr>
                <w:rFonts w:hint="eastAsia" w:ascii="仿宋_GB2312" w:hAnsi="Times New Roman" w:eastAsia="仿宋_GB2312" w:cs="Times New Roman"/>
                <w:sz w:val="28"/>
                <w:szCs w:val="28"/>
              </w:rPr>
              <w:t>月</w:t>
            </w:r>
            <w:r>
              <w:rPr>
                <w:rFonts w:hint="eastAsia" w:ascii="仿宋_GB2312" w:hAnsi="Times New Roman" w:eastAsia="仿宋_GB2312" w:cs="Times New Roman"/>
                <w:sz w:val="28"/>
                <w:szCs w:val="28"/>
                <w:lang w:val="en-US" w:eastAsia="zh-CN"/>
              </w:rPr>
              <w:t xml:space="preserve">   </w:t>
            </w:r>
            <w:r>
              <w:rPr>
                <w:rFonts w:hint="eastAsia" w:ascii="仿宋_GB2312" w:hAnsi="Times New Roman" w:eastAsia="仿宋_GB2312" w:cs="Times New Roman"/>
                <w:sz w:val="28"/>
                <w:szCs w:val="28"/>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学校人事处意见</w:t>
            </w:r>
          </w:p>
        </w:tc>
        <w:tc>
          <w:tcPr>
            <w:tcW w:w="9179" w:type="dxa"/>
            <w:gridSpan w:val="10"/>
            <w:tcBorders>
              <w:top w:val="single" w:color="auto" w:sz="4" w:space="0"/>
              <w:left w:val="single" w:color="auto" w:sz="4" w:space="0"/>
              <w:bottom w:val="single" w:color="auto" w:sz="4" w:space="0"/>
              <w:right w:val="single" w:color="auto" w:sz="4" w:space="0"/>
            </w:tcBorders>
            <w:vAlign w:val="center"/>
          </w:tcPr>
          <w:p>
            <w:pPr>
              <w:spacing w:line="420" w:lineRule="exact"/>
              <w:ind w:firstLine="6160" w:firstLineChars="2200"/>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rPr>
              <w:t>签章</w:t>
            </w:r>
            <w:r>
              <w:rPr>
                <w:rFonts w:hint="eastAsia" w:ascii="仿宋_GB2312" w:hAnsi="Times New Roman" w:eastAsia="仿宋_GB2312" w:cs="Times New Roman"/>
                <w:sz w:val="28"/>
                <w:szCs w:val="28"/>
                <w:lang w:eastAsia="zh-CN"/>
              </w:rPr>
              <w:t>：</w:t>
            </w:r>
          </w:p>
          <w:p>
            <w:pPr>
              <w:spacing w:line="420" w:lineRule="exact"/>
              <w:ind w:firstLine="6160" w:firstLineChars="2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年</w:t>
            </w:r>
            <w:r>
              <w:rPr>
                <w:rFonts w:hint="eastAsia" w:ascii="仿宋_GB2312" w:hAnsi="Times New Roman" w:eastAsia="仿宋_GB2312" w:cs="Times New Roman"/>
                <w:sz w:val="28"/>
                <w:szCs w:val="28"/>
                <w:lang w:val="en-US" w:eastAsia="zh-CN"/>
              </w:rPr>
              <w:t xml:space="preserve">  </w:t>
            </w:r>
            <w:r>
              <w:rPr>
                <w:rFonts w:hint="eastAsia" w:ascii="仿宋_GB2312" w:hAnsi="Times New Roman" w:eastAsia="仿宋_GB2312" w:cs="Times New Roman"/>
                <w:sz w:val="28"/>
                <w:szCs w:val="28"/>
              </w:rPr>
              <w:t>月</w:t>
            </w:r>
            <w:r>
              <w:rPr>
                <w:rFonts w:hint="eastAsia" w:ascii="仿宋_GB2312" w:hAnsi="Times New Roman" w:eastAsia="仿宋_GB2312" w:cs="Times New Roman"/>
                <w:sz w:val="28"/>
                <w:szCs w:val="28"/>
                <w:lang w:val="en-US" w:eastAsia="zh-CN"/>
              </w:rPr>
              <w:t xml:space="preserve">   </w:t>
            </w:r>
            <w:r>
              <w:rPr>
                <w:rFonts w:hint="eastAsia" w:ascii="仿宋_GB2312" w:hAnsi="Times New Roman" w:eastAsia="仿宋_GB2312" w:cs="Times New Roman"/>
                <w:sz w:val="28"/>
                <w:szCs w:val="28"/>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备注</w:t>
            </w:r>
          </w:p>
        </w:tc>
        <w:tc>
          <w:tcPr>
            <w:tcW w:w="9179" w:type="dxa"/>
            <w:gridSpan w:val="10"/>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Times New Roman" w:eastAsia="仿宋_GB2312" w:cs="Times New Roman"/>
                <w:sz w:val="28"/>
                <w:szCs w:val="28"/>
              </w:rPr>
            </w:pPr>
          </w:p>
        </w:tc>
      </w:tr>
    </w:tbl>
    <w:p>
      <w:pPr>
        <w:spacing w:line="440" w:lineRule="exact"/>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0MDU5Mjc0ZTA4ODA3OGY0MzYxYWI0MmFlN2E0NzQifQ=="/>
  </w:docVars>
  <w:rsids>
    <w:rsidRoot w:val="00844997"/>
    <w:rsid w:val="0002586C"/>
    <w:rsid w:val="0027714B"/>
    <w:rsid w:val="005774D0"/>
    <w:rsid w:val="00844997"/>
    <w:rsid w:val="00A55B3C"/>
    <w:rsid w:val="00B830A6"/>
    <w:rsid w:val="07F6072D"/>
    <w:rsid w:val="08236767"/>
    <w:rsid w:val="087F068A"/>
    <w:rsid w:val="0E410B02"/>
    <w:rsid w:val="104430E9"/>
    <w:rsid w:val="14D7452C"/>
    <w:rsid w:val="1A55661F"/>
    <w:rsid w:val="1B950F86"/>
    <w:rsid w:val="1ECB68E4"/>
    <w:rsid w:val="20770BF0"/>
    <w:rsid w:val="23D126B7"/>
    <w:rsid w:val="273A11CD"/>
    <w:rsid w:val="29FD4D7A"/>
    <w:rsid w:val="2C9D0B2A"/>
    <w:rsid w:val="2FAC37AE"/>
    <w:rsid w:val="31857392"/>
    <w:rsid w:val="3AC151B3"/>
    <w:rsid w:val="3C50781F"/>
    <w:rsid w:val="3DA565CD"/>
    <w:rsid w:val="3F4112F1"/>
    <w:rsid w:val="3F422D66"/>
    <w:rsid w:val="3FF1682D"/>
    <w:rsid w:val="43120CA1"/>
    <w:rsid w:val="49D4280C"/>
    <w:rsid w:val="4B254752"/>
    <w:rsid w:val="53A05331"/>
    <w:rsid w:val="53F02271"/>
    <w:rsid w:val="570D1A54"/>
    <w:rsid w:val="576113D1"/>
    <w:rsid w:val="585F2FAB"/>
    <w:rsid w:val="589462A5"/>
    <w:rsid w:val="5D170F36"/>
    <w:rsid w:val="5E7F3778"/>
    <w:rsid w:val="6AF6786E"/>
    <w:rsid w:val="77EE284C"/>
    <w:rsid w:val="78D86070"/>
    <w:rsid w:val="7BCE7BD3"/>
    <w:rsid w:val="7CAA54CB"/>
    <w:rsid w:val="7CB1305E"/>
    <w:rsid w:val="7D52738C"/>
    <w:rsid w:val="7D8164BD"/>
    <w:rsid w:val="7EC94BAA"/>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2043</Words>
  <Characters>2202</Characters>
  <Lines>16</Lines>
  <Paragraphs>4</Paragraphs>
  <TotalTime>6</TotalTime>
  <ScaleCrop>false</ScaleCrop>
  <LinksUpToDate>false</LinksUpToDate>
  <CharactersWithSpaces>2353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2022-12-19T07:53:00Z</dcterms:created>
  <dc:creator>DP</dc:creator>
  <cp:lastModifiedBy>幸运星</cp:lastModifiedBy>
  <dcterms:modified xsi:type="dcterms:W3CDTF">2022-12-20T03:26:29Z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0036D2482A024ED38A2590DD9D00FD8C</vt:lpwstr>
  </property>
</Properties>
</file>