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附件2</w:t>
      </w:r>
    </w:p>
    <w:p>
      <w:pPr>
        <w:spacing w:after="120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报 名 表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42"/>
        <w:gridCol w:w="782"/>
        <w:gridCol w:w="937"/>
        <w:gridCol w:w="887"/>
        <w:gridCol w:w="151"/>
        <w:gridCol w:w="557"/>
        <w:gridCol w:w="1418"/>
        <w:gridCol w:w="283"/>
        <w:gridCol w:w="327"/>
        <w:gridCol w:w="382"/>
        <w:gridCol w:w="709"/>
        <w:gridCol w:w="11"/>
        <w:gridCol w:w="24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311" w:type="dxa"/>
            <w:gridSpan w:val="1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311" w:type="dxa"/>
            <w:gridSpan w:val="1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性  别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本人登记照</w:t>
            </w:r>
          </w:p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出生年月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民  族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联系电话</w:t>
            </w:r>
          </w:p>
        </w:tc>
        <w:tc>
          <w:tcPr>
            <w:tcW w:w="25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政治面貌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400" w:lineRule="exact"/>
              <w:ind w:left="-130" w:leftChars="-62" w:right="-94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参加工作时间</w:t>
            </w:r>
          </w:p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与岗位要求相符工作年限（月）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健康情况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2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身份</w:t>
            </w:r>
            <w:r>
              <w:rPr>
                <w:rFonts w:ascii="Times New Roman" w:hAnsi="Times New Roman" w:eastAsia="方正仿宋_GBK"/>
                <w:color w:val="000000"/>
                <w:sz w:val="28"/>
              </w:rPr>
              <w:t>证件类型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证件号</w:t>
            </w:r>
          </w:p>
        </w:tc>
        <w:tc>
          <w:tcPr>
            <w:tcW w:w="336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</w:rPr>
              <w:t>全日制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</w:rPr>
              <w:t>学  历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</w:rPr>
              <w:t>毕业院校及 专 业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通讯地址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邮政编码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Email</w:t>
            </w:r>
          </w:p>
        </w:tc>
        <w:tc>
          <w:tcPr>
            <w:tcW w:w="7311" w:type="dxa"/>
            <w:gridSpan w:val="1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4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职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（执）</w:t>
            </w:r>
            <w:r>
              <w:rPr>
                <w:rFonts w:ascii="Times New Roman" w:hAnsi="Times New Roman" w:eastAsia="方正仿宋_GBK"/>
                <w:color w:val="000000"/>
                <w:sz w:val="28"/>
              </w:rPr>
              <w:t>业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职称</w:t>
            </w:r>
            <w:r>
              <w:rPr>
                <w:rFonts w:ascii="Times New Roman" w:hAnsi="Times New Roman" w:eastAsia="方正仿宋_GBK"/>
                <w:color w:val="000000"/>
                <w:sz w:val="28"/>
              </w:rPr>
              <w:t>资格证书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资格名称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等级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24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证书编号</w:t>
            </w:r>
          </w:p>
        </w:tc>
        <w:tc>
          <w:tcPr>
            <w:tcW w:w="5487" w:type="dxa"/>
            <w:gridSpan w:val="1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学习经历（从高中阶段起）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起止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时间</w:t>
            </w: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就读学校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专业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作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经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历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起止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时间</w:t>
            </w: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职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位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是否符合岗位履历要求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75406D55"/>
    <w:rsid w:val="754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2022-12-12T02:17:00Z</dcterms:created>
  <dc:creator>Administrator</dc:creator>
  <cp:lastModifiedBy>Administrator</cp:lastModifiedBy>
  <dcterms:modified xsi:type="dcterms:W3CDTF">2022-12-12T02:17:53Z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4B2A2B29931E4B0F87F80C6378AB28DD</vt:lpwstr>
  </property>
</Properties>
</file>