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7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12"/>
        <w:gridCol w:w="760"/>
        <w:gridCol w:w="1912"/>
        <w:gridCol w:w="1252"/>
        <w:gridCol w:w="5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07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临沭县人民医院2022年度公开招聘合同制工作人员需求计划表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护理岗A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护理（含助产）专业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1.年龄35周岁及以下（1987年1月1日以后出生）；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2.具有护士执业证书或通过护士执业资格考试成绩合格证明。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（中医护理）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1.年龄35周岁及以下（1987年1月1日以后出生）；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2.具有护士执业证书或通过护士执业资格考试成绩合格证明；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3.限中医药类高等院校毕业生。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护理岗C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1.限男性；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2.年龄35周岁及以下（1987年1月1日以后出生）；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3.具有护士执业证书或通过护士执业资格考试成绩合格证明。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针灸推拿岗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针灸推拿专业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1.年龄45周岁及以下（1977年1月1日以后出生）；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2.非应届专科毕业生需具备初级及以上资格书；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3.应届毕业生或无证本科毕业生需签订承诺书，承诺入职后一年内考取初级资格证书。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康复治疗岗A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（成人康复治疗师）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康复治疗技术、康复治疗学、中医康复技术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1.年龄40周岁及以下（1982年1月1日以后出生）；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2.非应届专科毕业生需具备初级及以上资格书；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3.应届毕业生或无证本科毕业生需签订承诺书，承诺入职后一年内考取初级资格证书。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康复治疗岗B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（儿童康复治疗师）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康复治疗技术、康复治疗学、中医康复技术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1.年龄40周岁及以下（1982年1月1日以后出生）；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2.非应届专科毕业生需具备初级及以上资格书；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3.应届毕业生或无证本科毕业生需签订承诺书，承诺入职后一年内考取初级资格证书。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康复治疗岗C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（儿童康复特殊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特殊教育专业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1.年龄40周岁及以下（1982年1月1日以后出生）；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2.具备特殊教育资格证书。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检验技师岗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医学检验专业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1.年龄35周岁及以下（1987年1月1日以后出生）；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2.具有临床医学检验技术初级（师）及以上资格证书。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介入技师岗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医学影像技术专业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限男性；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年龄35周岁及以下（1987年1月1日以后出生）；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非应届专科毕业生具有放射医学技术初级（士）及以上资格证书或具有DSA大型设备上岗证。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4.应届毕业生或无证本科毕业生需签订承诺书，承诺入职一年内考取初级资格证或DSA大型设备上岗证。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药剂岗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药学、药剂学、药理学专业</w:t>
            </w:r>
          </w:p>
        </w:tc>
        <w:tc>
          <w:tcPr>
            <w:tcW w:w="4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1.年龄35周岁及以下（1987年1月1日以后出生）；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2.非应届专科毕业生需具备药学初级（士）及以上资格证书；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3.应届毕业生或无证本科毕业生需签订承诺书，承诺入职后一年内考取初级资格证书。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864FBF"/>
    <w:multiLevelType w:val="singleLevel"/>
    <w:tmpl w:val="50864F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NzE2ZDNlODNhZTA0MzMxYTNmZWY3YWRjY2I5YTgifQ=="/>
  </w:docVars>
  <w:rsids>
    <w:rsidRoot w:val="1C805194"/>
    <w:rsid w:val="1C805194"/>
    <w:rsid w:val="2F4E5E07"/>
    <w:rsid w:val="3A10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2022-09-22T01:26:00Z</dcterms:created>
  <dc:creator>绒球小结叶</dc:creator>
  <cp:lastModifiedBy>绒球小结叶</cp:lastModifiedBy>
  <dcterms:modified xsi:type="dcterms:W3CDTF">2022-09-22T01:26:59Z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55E72871CCB74AACB58BE81A41F982C0</vt:lpwstr>
  </property>
</Properties>
</file>