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5AC9D" w14:textId="77777777" w:rsidR="008359BE" w:rsidRDefault="00653F80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sz w:val="32"/>
          <w:szCs w:val="32"/>
        </w:rPr>
        <w:t>4</w:t>
      </w:r>
    </w:p>
    <w:p w14:paraId="649BEE41" w14:textId="77777777" w:rsidR="008359BE" w:rsidRDefault="00653F80">
      <w:pPr>
        <w:jc w:val="center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5FBFF"/>
          <w:lang w:bidi="ar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授予博士、硕士学位和培养研究生的学科、专业目录</w:t>
      </w:r>
    </w:p>
    <w:bookmarkEnd w:id="0"/>
    <w:p w14:paraId="4D10311E" w14:textId="77777777" w:rsidR="008359BE" w:rsidRDefault="00653F80">
      <w:pPr>
        <w:widowControl/>
        <w:spacing w:line="34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5FBFF"/>
          <w:lang w:bidi="ar"/>
        </w:rPr>
        <w:t> 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2258"/>
        <w:gridCol w:w="1002"/>
        <w:gridCol w:w="4223"/>
      </w:tblGrid>
      <w:tr w:rsidR="008359BE" w14:paraId="39CFB27B" w14:textId="77777777">
        <w:trPr>
          <w:tblHeader/>
          <w:jc w:val="center"/>
        </w:trPr>
        <w:tc>
          <w:tcPr>
            <w:tcW w:w="1710" w:type="dxa"/>
            <w:tcMar>
              <w:left w:w="108" w:type="dxa"/>
              <w:right w:w="108" w:type="dxa"/>
            </w:tcMar>
            <w:vAlign w:val="center"/>
          </w:tcPr>
          <w:p w14:paraId="01392F42" w14:textId="77777777" w:rsidR="008359BE" w:rsidRDefault="00653F80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学科门类</w:t>
            </w:r>
          </w:p>
          <w:p w14:paraId="09D6A4E9" w14:textId="77777777" w:rsidR="008359BE" w:rsidRDefault="00653F80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代码及名称</w:t>
            </w:r>
          </w:p>
        </w:tc>
        <w:tc>
          <w:tcPr>
            <w:tcW w:w="2258" w:type="dxa"/>
            <w:tcMar>
              <w:left w:w="108" w:type="dxa"/>
              <w:right w:w="108" w:type="dxa"/>
            </w:tcMar>
            <w:vAlign w:val="center"/>
          </w:tcPr>
          <w:p w14:paraId="0A813F63" w14:textId="77777777" w:rsidR="008359BE" w:rsidRDefault="00653F80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一级学科</w:t>
            </w:r>
          </w:p>
          <w:p w14:paraId="1B69758C" w14:textId="77777777" w:rsidR="008359BE" w:rsidRDefault="00653F80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代码及名称</w:t>
            </w:r>
          </w:p>
        </w:tc>
        <w:tc>
          <w:tcPr>
            <w:tcW w:w="522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7CF3D03" w14:textId="77777777" w:rsidR="008359BE" w:rsidRDefault="00653F80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二级学科</w:t>
            </w:r>
          </w:p>
          <w:p w14:paraId="24646050" w14:textId="77777777" w:rsidR="008359BE" w:rsidRDefault="00653F80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代码及名称</w:t>
            </w:r>
          </w:p>
        </w:tc>
      </w:tr>
      <w:tr w:rsidR="008359BE" w14:paraId="11F7552A" w14:textId="77777777">
        <w:trPr>
          <w:jc w:val="center"/>
        </w:trPr>
        <w:tc>
          <w:tcPr>
            <w:tcW w:w="171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FFEF538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01  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哲学</w:t>
            </w: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3124BB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0101 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哲学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FEECA4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010101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6D3AF42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马克思主义哲学</w:t>
            </w:r>
          </w:p>
        </w:tc>
      </w:tr>
      <w:tr w:rsidR="008359BE" w14:paraId="04E46B12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88AEC1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4904BA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EB24372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010102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7D22BBA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中国哲学</w:t>
            </w:r>
          </w:p>
        </w:tc>
      </w:tr>
      <w:tr w:rsidR="008359BE" w14:paraId="4183FDEA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9EC459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8377B1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37A0024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010103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A64364E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外国哲学</w:t>
            </w:r>
          </w:p>
        </w:tc>
      </w:tr>
      <w:tr w:rsidR="008359BE" w14:paraId="3AC73553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FB0E0F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FB306D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21B7A3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010104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32B9A32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逻辑学</w:t>
            </w:r>
          </w:p>
        </w:tc>
      </w:tr>
      <w:tr w:rsidR="008359BE" w14:paraId="16291FE0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7557DB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75C551D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DE175F4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010105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D76EB2E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伦理学</w:t>
            </w:r>
          </w:p>
        </w:tc>
      </w:tr>
      <w:tr w:rsidR="008359BE" w14:paraId="3A57F6A4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2B897E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EA7AC3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185ADA4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010106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0633E40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美学</w:t>
            </w:r>
          </w:p>
        </w:tc>
      </w:tr>
      <w:tr w:rsidR="008359BE" w14:paraId="107D07D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B9DBFC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DD40D9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B1A25D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010107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52A3D44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宗教学</w:t>
            </w:r>
          </w:p>
        </w:tc>
      </w:tr>
      <w:tr w:rsidR="008359BE" w14:paraId="05B6623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7A3589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0897DC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5AA2F19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010108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CDDD80E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科学技术哲学</w:t>
            </w:r>
          </w:p>
        </w:tc>
      </w:tr>
      <w:tr w:rsidR="008359BE" w14:paraId="2982AD45" w14:textId="77777777">
        <w:trPr>
          <w:jc w:val="center"/>
        </w:trPr>
        <w:tc>
          <w:tcPr>
            <w:tcW w:w="171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0E366C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02  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经济学</w:t>
            </w: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EEA7EA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0201 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理论经济学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50922B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020101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A855E62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政治经济学</w:t>
            </w:r>
          </w:p>
        </w:tc>
      </w:tr>
      <w:tr w:rsidR="008359BE" w14:paraId="0067C856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53DF77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54BBAC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548DAE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020102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7039B41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经济思想史</w:t>
            </w:r>
          </w:p>
        </w:tc>
      </w:tr>
      <w:tr w:rsidR="008359BE" w14:paraId="25DBD904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87D35C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685D9E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80578BE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020103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4F5D43C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经济史</w:t>
            </w:r>
          </w:p>
        </w:tc>
      </w:tr>
      <w:tr w:rsidR="008359BE" w14:paraId="018DACF8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E21326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A97DCA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EF9E6D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020104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419819A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西方经济学</w:t>
            </w:r>
          </w:p>
        </w:tc>
      </w:tr>
      <w:tr w:rsidR="008359BE" w14:paraId="5C66C68A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331462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45D893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3659454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020105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AF82316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世界经济</w:t>
            </w:r>
          </w:p>
        </w:tc>
      </w:tr>
      <w:tr w:rsidR="008359BE" w14:paraId="68A80FBC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DDB7F7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8B6B2B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3F28A9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020106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ABABB15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人口、资源与环境经济学</w:t>
            </w:r>
          </w:p>
        </w:tc>
      </w:tr>
      <w:tr w:rsidR="008359BE" w14:paraId="3980D2EE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27089E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267E86C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0202 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应用经济学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74C27DC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020201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FA21EB4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国民经济学</w:t>
            </w:r>
          </w:p>
        </w:tc>
      </w:tr>
      <w:tr w:rsidR="008359BE" w14:paraId="10EE1847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E28D1E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F092B7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DD43B1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020202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1EB74D7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区域经济学</w:t>
            </w:r>
          </w:p>
        </w:tc>
      </w:tr>
      <w:tr w:rsidR="008359BE" w14:paraId="17CE1F2C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92609C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352C52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963490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020203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0F59125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财政学（含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∶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税收学）</w:t>
            </w:r>
          </w:p>
        </w:tc>
      </w:tr>
      <w:tr w:rsidR="008359BE" w14:paraId="1CD58CF1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98E8FA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D2A147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26023C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020204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D493727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金融学（含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∶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保险学）</w:t>
            </w:r>
          </w:p>
        </w:tc>
      </w:tr>
      <w:tr w:rsidR="008359BE" w14:paraId="089EBBE8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78CAEC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7B18D43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29315DC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020205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FBA4966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产业经济学</w:t>
            </w:r>
          </w:p>
        </w:tc>
      </w:tr>
      <w:tr w:rsidR="008359BE" w14:paraId="13B9ABF3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C9B625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01859C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1390DA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020206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4CD516D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国际贸易学</w:t>
            </w:r>
          </w:p>
        </w:tc>
      </w:tr>
      <w:tr w:rsidR="008359BE" w14:paraId="3DE70232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5064B9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D8EB02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609A3C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020207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ADC3B99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劳动经济学</w:t>
            </w:r>
          </w:p>
        </w:tc>
      </w:tr>
      <w:tr w:rsidR="008359BE" w14:paraId="435C7D33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24C190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C69B5E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E734E62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020208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892D0AE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统计学</w:t>
            </w:r>
          </w:p>
        </w:tc>
      </w:tr>
      <w:tr w:rsidR="008359BE" w14:paraId="02798B99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E3BED2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C0528D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CFD754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020209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2885033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数量经济学</w:t>
            </w:r>
          </w:p>
        </w:tc>
      </w:tr>
      <w:tr w:rsidR="008359BE" w14:paraId="4836A9AC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BED229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23556CB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F38F2EE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020210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6CC571C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国防经济</w:t>
            </w:r>
          </w:p>
        </w:tc>
      </w:tr>
      <w:tr w:rsidR="008359BE" w14:paraId="1D69E38A" w14:textId="77777777">
        <w:trPr>
          <w:jc w:val="center"/>
        </w:trPr>
        <w:tc>
          <w:tcPr>
            <w:tcW w:w="171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417FB3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03  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70D0448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0301 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96A2AE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030101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8FBC2B7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法学理论</w:t>
            </w:r>
          </w:p>
        </w:tc>
      </w:tr>
      <w:tr w:rsidR="008359BE" w14:paraId="3A6C2B62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24ADEA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D4D7FD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12F4C8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030102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E96CE11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法律史</w:t>
            </w:r>
          </w:p>
        </w:tc>
      </w:tr>
      <w:tr w:rsidR="008359BE" w14:paraId="75AC6F7A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2C913D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70ACC4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44BFAA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030103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1DC260D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宪法学与行政法学</w:t>
            </w:r>
          </w:p>
        </w:tc>
      </w:tr>
      <w:tr w:rsidR="008359BE" w14:paraId="72A31D40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33D825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9BE77D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B071432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030104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99E8D65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刑法学</w:t>
            </w:r>
          </w:p>
        </w:tc>
      </w:tr>
      <w:tr w:rsidR="008359BE" w14:paraId="17A6C086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6A61DF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DD8F83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7B7C56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030105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01BDAD4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民商法学（含：劳动法学、社会保障法学）</w:t>
            </w:r>
          </w:p>
        </w:tc>
      </w:tr>
      <w:tr w:rsidR="008359BE" w14:paraId="1B37940A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3348F6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26F0BA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91F1BC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030106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97867EB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诉讼法学</w:t>
            </w:r>
          </w:p>
        </w:tc>
      </w:tr>
      <w:tr w:rsidR="008359BE" w14:paraId="674D8E9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E370C3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0DD5A5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6E0E30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030107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C724854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经济法学</w:t>
            </w:r>
          </w:p>
        </w:tc>
      </w:tr>
      <w:tr w:rsidR="008359BE" w14:paraId="6100DB69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564FD8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2E5F958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3F8930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030108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22CF006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环境与资源保护法学</w:t>
            </w:r>
          </w:p>
        </w:tc>
      </w:tr>
      <w:tr w:rsidR="008359BE" w14:paraId="5A96CA4B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8EE450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7DBF1D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BDAAC1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030109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F08AB0D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国际法学（含：国际公法、国际私法、国际经济法</w:t>
            </w:r>
          </w:p>
        </w:tc>
      </w:tr>
      <w:tr w:rsidR="008359BE" w14:paraId="2A95BEDC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5DB7E6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08D297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27D3B6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030110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95C076E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军事法学</w:t>
            </w:r>
          </w:p>
        </w:tc>
      </w:tr>
      <w:tr w:rsidR="008359BE" w14:paraId="16953A2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DC7C4B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3D3065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0302 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政治学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1A7DBC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030201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FA636E8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政治学理论</w:t>
            </w:r>
          </w:p>
        </w:tc>
      </w:tr>
      <w:tr w:rsidR="008359BE" w14:paraId="2DA10B88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5E5864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15DE31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9DC7B0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030202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A67DD48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中外政治制度</w:t>
            </w:r>
          </w:p>
        </w:tc>
      </w:tr>
      <w:tr w:rsidR="008359BE" w14:paraId="5FCC8D36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6441FA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E7EE27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4C2F42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030203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61D5ED8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科学社会主义与国际共产主义运动</w:t>
            </w:r>
          </w:p>
        </w:tc>
      </w:tr>
      <w:tr w:rsidR="008359BE" w14:paraId="5C369AD0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5523D7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7F0DBB5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CD853F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030204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21A0B77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中共党史（含：党的学说与党的建设）</w:t>
            </w:r>
          </w:p>
        </w:tc>
      </w:tr>
      <w:tr w:rsidR="008359BE" w14:paraId="176328B7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5DDFB7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2004351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C762DD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030206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CC97390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国际政治</w:t>
            </w:r>
          </w:p>
        </w:tc>
      </w:tr>
      <w:tr w:rsidR="008359BE" w14:paraId="746F6BA3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21DC04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A6769A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C4CBBB4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030207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6C9BD49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国际关系</w:t>
            </w:r>
          </w:p>
        </w:tc>
      </w:tr>
      <w:tr w:rsidR="008359BE" w14:paraId="16371FE9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1814F6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8D0717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F9CF77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030208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3CE2391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外交学</w:t>
            </w:r>
          </w:p>
        </w:tc>
      </w:tr>
      <w:tr w:rsidR="008359BE" w14:paraId="493DB2A9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BCFE3E4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1668F2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0303 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社会学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68E7F2B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030301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3B170B6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社会学</w:t>
            </w:r>
          </w:p>
        </w:tc>
      </w:tr>
      <w:tr w:rsidR="008359BE" w14:paraId="09A61647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EFBCE3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7D23F9F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83A341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030302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BEDB784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人口学</w:t>
            </w:r>
          </w:p>
        </w:tc>
      </w:tr>
      <w:tr w:rsidR="008359BE" w14:paraId="4B82F414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3B154A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50A0AC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D4C21EC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030303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CBE4C54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人类学</w:t>
            </w:r>
          </w:p>
        </w:tc>
      </w:tr>
      <w:tr w:rsidR="008359BE" w14:paraId="5074F574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9DA7AA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D9F6AB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7CF0FC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030304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D9C4E4E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民俗学（含：中国民间文学）</w:t>
            </w:r>
          </w:p>
        </w:tc>
      </w:tr>
      <w:tr w:rsidR="008359BE" w14:paraId="4B38C418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1F94B4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3CA422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0304 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民族学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158BE1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030401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4805B3C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民族学</w:t>
            </w:r>
          </w:p>
        </w:tc>
      </w:tr>
      <w:tr w:rsidR="008359BE" w14:paraId="100CB20B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BC7A88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5984A4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E65A75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030402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CD059AA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马克思主义民族理论与政策</w:t>
            </w:r>
          </w:p>
        </w:tc>
      </w:tr>
      <w:tr w:rsidR="008359BE" w14:paraId="1ED82C3B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216F70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60FE01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A14F20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030403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095D34E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中国少数民族经济</w:t>
            </w:r>
          </w:p>
        </w:tc>
      </w:tr>
      <w:tr w:rsidR="008359BE" w14:paraId="5ED747D7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625A58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D4D156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13BAC19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030404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9460916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中国少数民族史</w:t>
            </w:r>
          </w:p>
        </w:tc>
      </w:tr>
      <w:tr w:rsidR="008359BE" w14:paraId="7C783AE3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3EBDB7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A4E842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1316B1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030405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FE55845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中国少数民族艺术</w:t>
            </w:r>
          </w:p>
        </w:tc>
      </w:tr>
      <w:tr w:rsidR="008359BE" w14:paraId="659FF4F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B780A6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7330514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0305 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马克思主义理论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B56A1F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030501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58F4D95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马克思主义基本原理</w:t>
            </w:r>
          </w:p>
        </w:tc>
      </w:tr>
      <w:tr w:rsidR="008359BE" w14:paraId="6160B5DF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486800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76EA5884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752C734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030502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DB0C41F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马克思主义发展史</w:t>
            </w:r>
          </w:p>
        </w:tc>
      </w:tr>
      <w:tr w:rsidR="008359BE" w14:paraId="53DC879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62E195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18EAC3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972A29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030503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DD51D93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马克思主义中国化研究</w:t>
            </w:r>
          </w:p>
        </w:tc>
      </w:tr>
      <w:tr w:rsidR="008359BE" w14:paraId="2F2A4BBB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E4B6B8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E67E2B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2708E4C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030504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30FC5F7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国外马克思主义研究</w:t>
            </w:r>
          </w:p>
        </w:tc>
      </w:tr>
      <w:tr w:rsidR="008359BE" w14:paraId="685402AC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4A804D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CCED05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51BC62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030505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58E1F4F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思想政治教育</w:t>
            </w:r>
          </w:p>
        </w:tc>
      </w:tr>
      <w:tr w:rsidR="008359BE" w14:paraId="530B663B" w14:textId="77777777">
        <w:trPr>
          <w:jc w:val="center"/>
        </w:trPr>
        <w:tc>
          <w:tcPr>
            <w:tcW w:w="171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9F76CC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04  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教育学</w:t>
            </w: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414140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0401 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教育学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150802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040101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850E919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教育学原理</w:t>
            </w:r>
          </w:p>
        </w:tc>
      </w:tr>
      <w:tr w:rsidR="008359BE" w14:paraId="302F0B86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75DD2E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570D03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3F0C83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040102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73CBD18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课程与教学论</w:t>
            </w:r>
          </w:p>
        </w:tc>
      </w:tr>
      <w:tr w:rsidR="008359BE" w14:paraId="15EB8E6A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7D9EA4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DFE3E8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DB2720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040103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1CC4E7C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教育史</w:t>
            </w:r>
          </w:p>
        </w:tc>
      </w:tr>
      <w:tr w:rsidR="008359BE" w14:paraId="1C9E1C6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8C3482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6B41A9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66D20EC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040104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394C033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比较教育学</w:t>
            </w:r>
          </w:p>
        </w:tc>
      </w:tr>
      <w:tr w:rsidR="008359BE" w14:paraId="36985590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8B5486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DA78A3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F6DF794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040105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8BFF149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学前教育学</w:t>
            </w:r>
          </w:p>
        </w:tc>
      </w:tr>
      <w:tr w:rsidR="008359BE" w14:paraId="3B7E1F7F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D17393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EFA22B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D134B8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040106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84573F4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高等教育学</w:t>
            </w:r>
          </w:p>
        </w:tc>
      </w:tr>
      <w:tr w:rsidR="008359BE" w14:paraId="0887C839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08B2C64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2632EFB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B221A6B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040107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65C286E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成人教育学</w:t>
            </w:r>
          </w:p>
        </w:tc>
      </w:tr>
      <w:tr w:rsidR="008359BE" w14:paraId="655192BC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C18F864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4FDEB5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C397E3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040108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4AB93CB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职业技术教育学</w:t>
            </w:r>
          </w:p>
        </w:tc>
      </w:tr>
      <w:tr w:rsidR="008359BE" w14:paraId="76DAB94C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57714C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465185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564B49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040109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37050DB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特殊教育学</w:t>
            </w:r>
          </w:p>
        </w:tc>
      </w:tr>
      <w:tr w:rsidR="008359BE" w14:paraId="6837A988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0038D5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352692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B998EA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040110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D029C6B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教育技术学（可授教育学、理学学位）</w:t>
            </w:r>
          </w:p>
        </w:tc>
      </w:tr>
      <w:tr w:rsidR="008359BE" w14:paraId="20F20352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A6FBF9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C14EC7F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0402 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心理学（可授教育学、理学学位）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9C1C7A2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040201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A1489AA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基础心理学</w:t>
            </w:r>
          </w:p>
        </w:tc>
      </w:tr>
      <w:tr w:rsidR="008359BE" w14:paraId="556226FB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F761BF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711C590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791451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040202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B13E5C2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发展与教育心理学</w:t>
            </w:r>
          </w:p>
        </w:tc>
      </w:tr>
      <w:tr w:rsidR="008359BE" w14:paraId="704E4BEC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17E4D6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56CBA5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736805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040203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0E65B6E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应用心理学</w:t>
            </w:r>
          </w:p>
        </w:tc>
      </w:tr>
      <w:tr w:rsidR="008359BE" w14:paraId="1A45AE42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6C3891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66EB749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0403 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体育学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07A180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040301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6F89A56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体育人文社会学</w:t>
            </w:r>
          </w:p>
        </w:tc>
      </w:tr>
      <w:tr w:rsidR="008359BE" w14:paraId="71E06B67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E3AEBB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571F89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0599CE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040302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8E63087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运动人体科学</w:t>
            </w:r>
          </w:p>
        </w:tc>
      </w:tr>
      <w:tr w:rsidR="008359BE" w14:paraId="3E30B673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9854FB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A5119A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4519ED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040303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A468387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体育教育训练学</w:t>
            </w:r>
          </w:p>
        </w:tc>
      </w:tr>
      <w:tr w:rsidR="008359BE" w14:paraId="21239AB2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DD41C8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7D57ADE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7B753C2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040304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F14EF0D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民族传统体育学</w:t>
            </w:r>
          </w:p>
        </w:tc>
      </w:tr>
      <w:tr w:rsidR="008359BE" w14:paraId="566D7066" w14:textId="77777777">
        <w:trPr>
          <w:jc w:val="center"/>
        </w:trPr>
        <w:tc>
          <w:tcPr>
            <w:tcW w:w="171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DF2516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05  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文学</w:t>
            </w: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429420C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0501 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中国语言文学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DD77C3C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050101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EC5D447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文艺学</w:t>
            </w:r>
          </w:p>
        </w:tc>
      </w:tr>
      <w:tr w:rsidR="008359BE" w14:paraId="7E2BD37F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F7DD34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91ECC3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D8D4522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050102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FA1D315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语言学及应用语言学</w:t>
            </w:r>
          </w:p>
        </w:tc>
      </w:tr>
      <w:tr w:rsidR="008359BE" w14:paraId="413AFF1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25DAD8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ED7717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A2865C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050103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AD46531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汉语言文字学</w:t>
            </w:r>
          </w:p>
        </w:tc>
      </w:tr>
      <w:tr w:rsidR="008359BE" w14:paraId="2D3475BB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F59CE2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347A1F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E1D3FBE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050104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3235302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中国古典文献学</w:t>
            </w:r>
          </w:p>
        </w:tc>
      </w:tr>
      <w:tr w:rsidR="008359BE" w14:paraId="46092D77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095401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8C915F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55D5E02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050105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9EC3711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中国古代文学</w:t>
            </w:r>
          </w:p>
        </w:tc>
      </w:tr>
      <w:tr w:rsidR="008359BE" w14:paraId="792DE613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922011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891183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15BB52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050106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6425118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中国现当代文学</w:t>
            </w:r>
          </w:p>
        </w:tc>
      </w:tr>
      <w:tr w:rsidR="008359BE" w14:paraId="0B866759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0E0575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984A3B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08972FB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050107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40CD64F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中国少数民族语言文学（分语族）</w:t>
            </w:r>
          </w:p>
        </w:tc>
      </w:tr>
      <w:tr w:rsidR="008359BE" w14:paraId="47708BD2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E37823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728B83B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D4920D4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050108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97D4FF1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比较文学与世界文学</w:t>
            </w:r>
          </w:p>
        </w:tc>
      </w:tr>
      <w:tr w:rsidR="008359BE" w14:paraId="0EC881C2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3B0C4C4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F7965FF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0502 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外国语言文学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F4ADCD4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050201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60667CB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英语语言文学</w:t>
            </w:r>
          </w:p>
        </w:tc>
      </w:tr>
      <w:tr w:rsidR="008359BE" w14:paraId="49203F7F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D26ACF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FC76AF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0600FCC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050202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04B058A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俄语语言文学</w:t>
            </w:r>
          </w:p>
        </w:tc>
      </w:tr>
      <w:tr w:rsidR="008359BE" w14:paraId="4A5B9D18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530C61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B2C9A8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931FB99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050203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D8DF777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法语语言文学</w:t>
            </w:r>
          </w:p>
        </w:tc>
      </w:tr>
      <w:tr w:rsidR="008359BE" w14:paraId="18265AF5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7A68E24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BA7CE8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FABB809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050204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9C00FAE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德语语言文学</w:t>
            </w:r>
          </w:p>
        </w:tc>
      </w:tr>
      <w:tr w:rsidR="008359BE" w14:paraId="4218A767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27C2D3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0DE6F84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068F61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050205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5B4BF38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日语语言文学</w:t>
            </w:r>
          </w:p>
        </w:tc>
      </w:tr>
      <w:tr w:rsidR="008359BE" w14:paraId="1AA162E7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6DAEF0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81022B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E101A58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050206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ACFA2B2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印度语言文学</w:t>
            </w:r>
          </w:p>
        </w:tc>
      </w:tr>
      <w:tr w:rsidR="008359BE" w14:paraId="6D176582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C5C026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0D4CBA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E95EC9B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050207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8A2EAD3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西班牙语语言文学</w:t>
            </w:r>
          </w:p>
        </w:tc>
      </w:tr>
      <w:tr w:rsidR="008359BE" w14:paraId="30705642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59E29A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FB0EE9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1BD1708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050208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E294608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阿拉伯语语言文学</w:t>
            </w:r>
          </w:p>
        </w:tc>
      </w:tr>
      <w:tr w:rsidR="008359BE" w14:paraId="01ED7445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0A9E20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70517F1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185469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050209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0F1A901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欧洲语言文学</w:t>
            </w:r>
          </w:p>
        </w:tc>
      </w:tr>
      <w:tr w:rsidR="008359BE" w14:paraId="0D49E99A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D921F1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9C036D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E03988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050210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AFFAAD8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亚非语言文学</w:t>
            </w:r>
          </w:p>
        </w:tc>
      </w:tr>
      <w:tr w:rsidR="008359BE" w14:paraId="1E486C02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793773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F512A4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7CFF9EE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050211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0B3D6E8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外国语言学及应用语言学</w:t>
            </w:r>
          </w:p>
        </w:tc>
      </w:tr>
      <w:tr w:rsidR="008359BE" w14:paraId="7AC169DE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B644784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1187509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0503 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新闻传播学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24EAB32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050301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F0A573B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新闻学</w:t>
            </w:r>
          </w:p>
        </w:tc>
      </w:tr>
      <w:tr w:rsidR="008359BE" w14:paraId="5A3E34CB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907582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9CE407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88BDCB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050302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89F16E6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传播学</w:t>
            </w:r>
          </w:p>
        </w:tc>
      </w:tr>
      <w:tr w:rsidR="008359BE" w14:paraId="6133B997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F7C354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B149CFC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0504 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0D7789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050401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53A1B3C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艺术学</w:t>
            </w:r>
          </w:p>
        </w:tc>
      </w:tr>
      <w:tr w:rsidR="008359BE" w14:paraId="7B670D3C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863CC2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79C603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523181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050402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E5FC721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音乐学</w:t>
            </w:r>
          </w:p>
        </w:tc>
      </w:tr>
      <w:tr w:rsidR="008359BE" w14:paraId="7C1EF3A6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B73A53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E970B7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39FF38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050403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A4E6254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美术学</w:t>
            </w:r>
          </w:p>
        </w:tc>
      </w:tr>
      <w:tr w:rsidR="008359BE" w14:paraId="08D07ECE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A761DE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066888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89079CF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050404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99DE114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设计艺术学</w:t>
            </w:r>
          </w:p>
        </w:tc>
      </w:tr>
      <w:tr w:rsidR="008359BE" w14:paraId="21D1781A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19D63B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E06B314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210D31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050405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A7E13FD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戏剧戏曲学</w:t>
            </w:r>
          </w:p>
        </w:tc>
      </w:tr>
      <w:tr w:rsidR="008359BE" w14:paraId="3499C5E4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BF930D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21D3BF8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367C85B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050406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F7E1FE0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电影学</w:t>
            </w:r>
          </w:p>
        </w:tc>
      </w:tr>
      <w:tr w:rsidR="008359BE" w14:paraId="2A2F385C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A499CC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510A68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AD09AC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050407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FCD8335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广播电视艺术学</w:t>
            </w:r>
          </w:p>
        </w:tc>
      </w:tr>
      <w:tr w:rsidR="008359BE" w14:paraId="7513D27C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091EC6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2927E49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A7A652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050408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48673C3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舞蹈学</w:t>
            </w:r>
          </w:p>
        </w:tc>
      </w:tr>
      <w:tr w:rsidR="008359BE" w14:paraId="571BCC8D" w14:textId="77777777">
        <w:trPr>
          <w:jc w:val="center"/>
        </w:trPr>
        <w:tc>
          <w:tcPr>
            <w:tcW w:w="171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47EC64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06  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历史学</w:t>
            </w: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E8A372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0601 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历史学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772184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060101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F1A181C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史学理论及史学史</w:t>
            </w:r>
          </w:p>
        </w:tc>
      </w:tr>
      <w:tr w:rsidR="008359BE" w14:paraId="2737427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0832A1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22F2B1A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39588A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060102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AA8C26B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考古学及博物馆学</w:t>
            </w:r>
          </w:p>
        </w:tc>
      </w:tr>
      <w:tr w:rsidR="008359BE" w14:paraId="119CB7F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DFE710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7543F00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A5C943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060103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CADC649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历史地理学</w:t>
            </w:r>
          </w:p>
        </w:tc>
      </w:tr>
      <w:tr w:rsidR="008359BE" w14:paraId="035EE3A6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44B13B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F4127A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19B2462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060104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7CFA0F6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历史文献学（含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∶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敦煌学、古文字学）</w:t>
            </w:r>
          </w:p>
        </w:tc>
      </w:tr>
      <w:tr w:rsidR="008359BE" w14:paraId="4F897F9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A50087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B61505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F53D94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060105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EC3FB38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专门史</w:t>
            </w:r>
          </w:p>
        </w:tc>
      </w:tr>
      <w:tr w:rsidR="008359BE" w14:paraId="22FAD881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8F195E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711BAE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E3B276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060106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E634FD7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中国古代史</w:t>
            </w:r>
          </w:p>
        </w:tc>
      </w:tr>
      <w:tr w:rsidR="008359BE" w14:paraId="06E437A1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C5087D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877CE5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733E93F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060107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D880994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中国近现代史</w:t>
            </w:r>
          </w:p>
        </w:tc>
      </w:tr>
      <w:tr w:rsidR="008359BE" w14:paraId="11BFF097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C36CC3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D44503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0C519EE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060108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48086CB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世界史</w:t>
            </w:r>
          </w:p>
        </w:tc>
      </w:tr>
      <w:tr w:rsidR="008359BE" w14:paraId="18EC2AB1" w14:textId="77777777">
        <w:trPr>
          <w:jc w:val="center"/>
        </w:trPr>
        <w:tc>
          <w:tcPr>
            <w:tcW w:w="171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B7D985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07  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理学</w:t>
            </w: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C4A000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0701 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DEFA56B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070101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DA9DF67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基础数学</w:t>
            </w:r>
          </w:p>
        </w:tc>
      </w:tr>
      <w:tr w:rsidR="008359BE" w14:paraId="5C05F005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72E8B9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FADD7A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B37EE0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070102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BB43945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计算数学</w:t>
            </w:r>
          </w:p>
        </w:tc>
      </w:tr>
      <w:tr w:rsidR="008359BE" w14:paraId="3D457528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AD5D57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286C2F4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95E448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070103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076EBEC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概率论与数理统计</w:t>
            </w:r>
          </w:p>
        </w:tc>
      </w:tr>
      <w:tr w:rsidR="008359BE" w14:paraId="3A1DBED3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CAC50C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9A2D20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6614A0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070104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D622B22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应用数学</w:t>
            </w:r>
          </w:p>
        </w:tc>
      </w:tr>
      <w:tr w:rsidR="008359BE" w14:paraId="3CEE8564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22E67B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94DA0C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21D250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070105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322E66C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运筹学与控制论</w:t>
            </w:r>
          </w:p>
        </w:tc>
      </w:tr>
      <w:tr w:rsidR="008359BE" w14:paraId="40D417A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580241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FF59398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0702 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物理学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B2C171E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070201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57FBF20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理论物理</w:t>
            </w:r>
          </w:p>
        </w:tc>
      </w:tr>
      <w:tr w:rsidR="008359BE" w14:paraId="0619EBEC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39D14C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C33C4D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913CADE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070202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75A812A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粒子物理与原子核物理</w:t>
            </w:r>
          </w:p>
        </w:tc>
      </w:tr>
      <w:tr w:rsidR="008359BE" w14:paraId="2CBAE5D8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B7C710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00937D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CB1121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070203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00F0EE3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原子与分子物理</w:t>
            </w:r>
          </w:p>
        </w:tc>
      </w:tr>
      <w:tr w:rsidR="008359BE" w14:paraId="57C4F845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9105EF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24181F3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C7279F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070204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EBEC629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等离子体物理</w:t>
            </w:r>
          </w:p>
        </w:tc>
      </w:tr>
      <w:tr w:rsidR="008359BE" w14:paraId="6DD16EA4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A75660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4D8EBA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0D4FA7F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070205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59AC703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凝聚态物理</w:t>
            </w:r>
          </w:p>
        </w:tc>
      </w:tr>
      <w:tr w:rsidR="008359BE" w14:paraId="54F472D6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68E7E6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7393A30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1E3636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070206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B68F7BB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声学</w:t>
            </w:r>
          </w:p>
        </w:tc>
      </w:tr>
      <w:tr w:rsidR="008359BE" w14:paraId="01F4E677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0E66B8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2B7E4E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3D510A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070207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FEC292F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光学</w:t>
            </w:r>
          </w:p>
        </w:tc>
      </w:tr>
      <w:tr w:rsidR="008359BE" w14:paraId="16F14A6E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B3A166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E7A6FF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A25716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070208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97D4C9F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无线电物理</w:t>
            </w:r>
          </w:p>
        </w:tc>
      </w:tr>
      <w:tr w:rsidR="008359BE" w14:paraId="09DB108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1C1093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58A959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0703 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0996DD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070301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9179C7C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无机化学</w:t>
            </w:r>
          </w:p>
        </w:tc>
      </w:tr>
      <w:tr w:rsidR="008359BE" w14:paraId="471C7C11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41699F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21E2B3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A6BDE0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070302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7327E19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分析化学</w:t>
            </w:r>
          </w:p>
        </w:tc>
      </w:tr>
      <w:tr w:rsidR="008359BE" w14:paraId="7C20D017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AD0831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C4237A4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35D551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070303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E9603E9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有机化学</w:t>
            </w:r>
          </w:p>
        </w:tc>
      </w:tr>
      <w:tr w:rsidR="008359BE" w14:paraId="1D1F1D6E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1DC096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1608E0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03485F2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070304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A0356A0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物理化学（含：化学物理）</w:t>
            </w:r>
          </w:p>
        </w:tc>
      </w:tr>
      <w:tr w:rsidR="008359BE" w14:paraId="5650F75B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DB8CE9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5DB4C14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9027C74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070305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F6D11CF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高分子化学与物理</w:t>
            </w:r>
          </w:p>
        </w:tc>
      </w:tr>
      <w:tr w:rsidR="008359BE" w14:paraId="640DB9F9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B2E50F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AE638E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0704 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天文学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D21CFE9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070401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531D6E5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天体物理</w:t>
            </w:r>
          </w:p>
        </w:tc>
      </w:tr>
      <w:tr w:rsidR="008359BE" w14:paraId="7438DA0E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DA47AC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2A07A8D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2E4498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070402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AE45260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天体测量与天体力学</w:t>
            </w:r>
          </w:p>
        </w:tc>
      </w:tr>
      <w:tr w:rsidR="008359BE" w14:paraId="7481A9AB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412503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D9C831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0705 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地理学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85D977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070501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987A996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自然地理学</w:t>
            </w:r>
          </w:p>
        </w:tc>
      </w:tr>
      <w:tr w:rsidR="008359BE" w14:paraId="7224A573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D56FE9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7D715E8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144A7C2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070502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1E465DD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人文地理学</w:t>
            </w:r>
          </w:p>
        </w:tc>
      </w:tr>
      <w:tr w:rsidR="008359BE" w14:paraId="2DD90960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2EC341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A977EB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0E5384E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070503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4ADE28C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地图学与地理信息系统</w:t>
            </w:r>
          </w:p>
        </w:tc>
      </w:tr>
      <w:tr w:rsidR="008359BE" w14:paraId="6BA4B93F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A496CA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DDA5F7E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0706 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大气科学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D8E455B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070601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6079325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气象学</w:t>
            </w:r>
          </w:p>
        </w:tc>
      </w:tr>
      <w:tr w:rsidR="008359BE" w14:paraId="5671512A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96398A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CE5092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99DE58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070602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97A5DE8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大气物理学与大气环境</w:t>
            </w:r>
          </w:p>
        </w:tc>
      </w:tr>
      <w:tr w:rsidR="008359BE" w14:paraId="451A9D1E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443A7D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28A354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0707 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海洋科学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B29ABCB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070701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8B078E5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物理海洋学</w:t>
            </w:r>
          </w:p>
        </w:tc>
      </w:tr>
      <w:tr w:rsidR="008359BE" w14:paraId="7BAC24C0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90A5D0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D9F497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2D2C428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070702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ABC0F84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海洋化学</w:t>
            </w:r>
          </w:p>
        </w:tc>
      </w:tr>
      <w:tr w:rsidR="008359BE" w14:paraId="284C4437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60AC5E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655DA0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69AD6A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070703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D2890EA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海洋生物学</w:t>
            </w:r>
          </w:p>
        </w:tc>
      </w:tr>
      <w:tr w:rsidR="008359BE" w14:paraId="19927735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0E1B85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E69AA9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6C2132E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070704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E66D1FC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海洋地质</w:t>
            </w:r>
          </w:p>
        </w:tc>
      </w:tr>
      <w:tr w:rsidR="008359BE" w14:paraId="73ADF59C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2F3EAB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2816799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0708 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地球物理学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97013A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070801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BADC010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固体地球物理学</w:t>
            </w:r>
          </w:p>
        </w:tc>
      </w:tr>
      <w:tr w:rsidR="008359BE" w14:paraId="7071AB09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3B44CA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6EE24A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900B6C4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070802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B705B77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空间物理学</w:t>
            </w:r>
          </w:p>
        </w:tc>
      </w:tr>
      <w:tr w:rsidR="008359BE" w14:paraId="6B03C16E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3BB6B0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80702C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0709 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地质学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0026E74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070901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85409AC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矿物学、岩石学、矿床学</w:t>
            </w:r>
          </w:p>
        </w:tc>
      </w:tr>
      <w:tr w:rsidR="008359BE" w14:paraId="49BF56D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A2090C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E5EC07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40B5CF8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070902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2FA5C9A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地球化学</w:t>
            </w:r>
          </w:p>
        </w:tc>
      </w:tr>
      <w:tr w:rsidR="008359BE" w14:paraId="317B7EB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C742AB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F984EF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119CC9F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070903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5CBAB68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古生物学与地层学（含：古人类学）</w:t>
            </w:r>
          </w:p>
        </w:tc>
      </w:tr>
      <w:tr w:rsidR="008359BE" w14:paraId="43DE5A0A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9B9D6D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97439E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ADDD1B9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070904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AC35D47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构造地质学</w:t>
            </w:r>
          </w:p>
        </w:tc>
      </w:tr>
      <w:tr w:rsidR="008359BE" w14:paraId="519401E6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431050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279ABDC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66E514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070905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1310B88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第四纪地质学</w:t>
            </w:r>
          </w:p>
        </w:tc>
      </w:tr>
      <w:tr w:rsidR="008359BE" w14:paraId="20658AB7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619B5D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360C90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0710 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生物学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30CCA9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071001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CC3D8EC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植物学</w:t>
            </w:r>
          </w:p>
        </w:tc>
      </w:tr>
      <w:tr w:rsidR="008359BE" w14:paraId="7FB3248E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28742B4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A16E46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B445A24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071002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8430F6A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动物学</w:t>
            </w:r>
          </w:p>
        </w:tc>
      </w:tr>
      <w:tr w:rsidR="008359BE" w14:paraId="419AE405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68E4DA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C44DEA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91E52E2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071003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B5E7428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生理学</w:t>
            </w:r>
          </w:p>
        </w:tc>
      </w:tr>
      <w:tr w:rsidR="008359BE" w14:paraId="28EF4C4F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E2A643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B5367F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9C98F8E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071004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4952668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水生生物学</w:t>
            </w:r>
          </w:p>
        </w:tc>
      </w:tr>
      <w:tr w:rsidR="008359BE" w14:paraId="11BC68C3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F4F351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CB4644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F780F8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071005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BF85AB3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微生物学</w:t>
            </w:r>
          </w:p>
        </w:tc>
      </w:tr>
      <w:tr w:rsidR="008359BE" w14:paraId="4C09502E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40BAB4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EB588B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54BE0B4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071006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AF820A5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神经生物学</w:t>
            </w:r>
          </w:p>
        </w:tc>
      </w:tr>
      <w:tr w:rsidR="008359BE" w14:paraId="3A7E8171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C55C07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20C5613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F2F0F2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071007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B64863C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遗传学</w:t>
            </w:r>
          </w:p>
        </w:tc>
      </w:tr>
      <w:tr w:rsidR="008359BE" w14:paraId="500CBE25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238972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700AA6F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3B4A46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071008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414E11C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发育生物学</w:t>
            </w:r>
          </w:p>
        </w:tc>
      </w:tr>
      <w:tr w:rsidR="008359BE" w14:paraId="3DEE5B59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3E77C84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2A09D1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6B71342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071009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86AA2A4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细胞生物学</w:t>
            </w:r>
          </w:p>
        </w:tc>
      </w:tr>
      <w:tr w:rsidR="008359BE" w14:paraId="0DA89613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C334324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5A3A5C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21C8EB4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071010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C9B5214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生物化学与分子生物学</w:t>
            </w:r>
          </w:p>
        </w:tc>
      </w:tr>
      <w:tr w:rsidR="008359BE" w14:paraId="4EFD9590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79201F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7630B6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DB8FC48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071011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CB320CA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生物物理学</w:t>
            </w:r>
          </w:p>
        </w:tc>
      </w:tr>
      <w:tr w:rsidR="008359BE" w14:paraId="78A1D28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15F874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78D5CA6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CC34F0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071012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BBC7A05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生态学</w:t>
            </w:r>
          </w:p>
        </w:tc>
      </w:tr>
      <w:tr w:rsidR="008359BE" w14:paraId="7C43AC1E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317690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4250A7B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0711 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系统科学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C1001E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071101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D25C001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系统理论</w:t>
            </w:r>
          </w:p>
        </w:tc>
      </w:tr>
      <w:tr w:rsidR="008359BE" w14:paraId="3C1DAAA0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B2EFF3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501FF2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8A6660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071102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2A4820B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系统分析与集成</w:t>
            </w:r>
          </w:p>
        </w:tc>
      </w:tr>
      <w:tr w:rsidR="008359BE" w14:paraId="15B71A1E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92792A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left w:w="108" w:type="dxa"/>
              <w:right w:w="108" w:type="dxa"/>
            </w:tcMar>
            <w:vAlign w:val="center"/>
          </w:tcPr>
          <w:p w14:paraId="5E327C1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0712 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科学技术史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1CF739E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071200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E935881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Segoe UI Symbol" w:eastAsia="方正仿宋_GBK" w:hAnsi="Segoe UI Symbol" w:cs="Segoe UI Symbol"/>
                <w:color w:val="000000"/>
                <w:kern w:val="0"/>
                <w:sz w:val="24"/>
                <w:szCs w:val="24"/>
                <w:lang w:bidi="ar"/>
              </w:rPr>
              <w:t>★</w:t>
            </w:r>
          </w:p>
        </w:tc>
      </w:tr>
      <w:tr w:rsidR="008359BE" w14:paraId="7793115C" w14:textId="77777777">
        <w:trPr>
          <w:jc w:val="center"/>
        </w:trPr>
        <w:tc>
          <w:tcPr>
            <w:tcW w:w="171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C71AEC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08  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工学</w:t>
            </w: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04B569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0801 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力学（可授工学、理学学位）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544FB0E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080101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25FFDA9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一般力学与力学基础</w:t>
            </w:r>
          </w:p>
        </w:tc>
      </w:tr>
      <w:tr w:rsidR="008359BE" w14:paraId="0EF8EDD7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00DF5E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29E6B2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2820D7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080102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24B5497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固体力学</w:t>
            </w:r>
          </w:p>
        </w:tc>
      </w:tr>
      <w:tr w:rsidR="008359BE" w14:paraId="4205B838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EC9016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048DF3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6A8C77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080103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3F89200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流体力学</w:t>
            </w:r>
          </w:p>
        </w:tc>
      </w:tr>
      <w:tr w:rsidR="008359BE" w14:paraId="3E737977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079021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D510D8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9800B1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080104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0357919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工程力学</w:t>
            </w:r>
          </w:p>
        </w:tc>
      </w:tr>
      <w:tr w:rsidR="008359BE" w14:paraId="37EA4F08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F07ABB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4534B0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0802 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A71D9D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080201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CBF74A2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机械制造及其自动化</w:t>
            </w:r>
          </w:p>
        </w:tc>
      </w:tr>
      <w:tr w:rsidR="008359BE" w14:paraId="541D99F5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2E6BA2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87F3DC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471170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080202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18DB320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机械电子工程</w:t>
            </w:r>
          </w:p>
        </w:tc>
      </w:tr>
      <w:tr w:rsidR="008359BE" w14:paraId="1CB37549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EA822D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34DA65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4F22FD8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080203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A2230B5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机械设计及理论</w:t>
            </w:r>
          </w:p>
        </w:tc>
      </w:tr>
      <w:tr w:rsidR="008359BE" w14:paraId="2CA11C21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BA729B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6F8342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AF5EB3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080204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74CE95C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车辆工程</w:t>
            </w:r>
          </w:p>
        </w:tc>
      </w:tr>
      <w:tr w:rsidR="008359BE" w14:paraId="2D01FF03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BC0F02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left w:w="108" w:type="dxa"/>
              <w:right w:w="108" w:type="dxa"/>
            </w:tcMar>
            <w:vAlign w:val="center"/>
          </w:tcPr>
          <w:p w14:paraId="73CB1EE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0803 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光学工程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26C757B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080300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5E3BE23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Segoe UI Symbol" w:eastAsia="方正仿宋_GBK" w:hAnsi="Segoe UI Symbol" w:cs="Segoe UI Symbol"/>
                <w:color w:val="000000"/>
                <w:kern w:val="0"/>
                <w:sz w:val="24"/>
                <w:szCs w:val="24"/>
                <w:lang w:bidi="ar"/>
              </w:rPr>
              <w:t>★</w:t>
            </w:r>
          </w:p>
        </w:tc>
      </w:tr>
      <w:tr w:rsidR="008359BE" w14:paraId="591D5EB9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0A0D5B4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5333C6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0804 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仪器科学与技术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9A0DF02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080401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B98345B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精密仪器及机械</w:t>
            </w:r>
          </w:p>
        </w:tc>
      </w:tr>
      <w:tr w:rsidR="008359BE" w14:paraId="7F75FDA5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6C7CCF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A0F70A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D60BA3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080402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2D48EC6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测试计量技术及仪器</w:t>
            </w:r>
          </w:p>
        </w:tc>
      </w:tr>
      <w:tr w:rsidR="008359BE" w14:paraId="3CAFC6E1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C909A3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2798382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0805 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材料科学与工程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AB6BD04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080501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F7DEB12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材料物理与化学</w:t>
            </w:r>
          </w:p>
        </w:tc>
      </w:tr>
      <w:tr w:rsidR="008359BE" w14:paraId="1599FCFA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E6D7CE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95E16F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9A4DD0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080502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4C00559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材料学</w:t>
            </w:r>
          </w:p>
        </w:tc>
      </w:tr>
      <w:tr w:rsidR="008359BE" w14:paraId="1754B7FB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F8ACDE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B09CA8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1AC161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080503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1D8DAF5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材料加工工程</w:t>
            </w:r>
          </w:p>
        </w:tc>
      </w:tr>
      <w:tr w:rsidR="008359BE" w14:paraId="7ACF1189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822DCE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C810652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0806 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冶金工程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CDC5C6B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080601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CD24C8A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冶金物理化学</w:t>
            </w:r>
          </w:p>
        </w:tc>
      </w:tr>
      <w:tr w:rsidR="008359BE" w14:paraId="35CE1D4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4E0B8F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C23DF4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73965A9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080602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FFDC728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钢铁冶金</w:t>
            </w:r>
          </w:p>
        </w:tc>
      </w:tr>
      <w:tr w:rsidR="008359BE" w14:paraId="50634CAE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F46EFA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F64F45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EFDC40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080603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856435E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有色金属冶金</w:t>
            </w:r>
          </w:p>
        </w:tc>
      </w:tr>
      <w:tr w:rsidR="008359BE" w14:paraId="2CB8561E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C819FC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3DA823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0807 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动力工程及工程热物理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0C215F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080701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0D0FE4B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工程热物理</w:t>
            </w:r>
          </w:p>
        </w:tc>
      </w:tr>
      <w:tr w:rsidR="008359BE" w14:paraId="3633FC13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6CC92B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124695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CE91A2C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080702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59DEA58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热能工程</w:t>
            </w:r>
          </w:p>
        </w:tc>
      </w:tr>
      <w:tr w:rsidR="008359BE" w14:paraId="76060549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35A310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617C85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96E641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080703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B019035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动力机械及工程</w:t>
            </w:r>
          </w:p>
        </w:tc>
      </w:tr>
      <w:tr w:rsidR="008359BE" w14:paraId="5646ECA7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005BF0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77E2C9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E8237F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080704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4A8AECF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流体机械及工程</w:t>
            </w:r>
          </w:p>
        </w:tc>
      </w:tr>
      <w:tr w:rsidR="008359BE" w14:paraId="34A7BCA0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9F1980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46180A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B9197A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080705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B73CDB7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制冷及低温工程</w:t>
            </w:r>
          </w:p>
        </w:tc>
      </w:tr>
      <w:tr w:rsidR="008359BE" w14:paraId="7A82E35C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1FC031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C106A3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CC6C0E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080706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FE3355B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化工过程机械</w:t>
            </w:r>
          </w:p>
        </w:tc>
      </w:tr>
      <w:tr w:rsidR="008359BE" w14:paraId="35D67FBA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A5931A4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AD225B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0808 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AFE903E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080801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2F04010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电机与电器</w:t>
            </w:r>
          </w:p>
        </w:tc>
      </w:tr>
      <w:tr w:rsidR="008359BE" w14:paraId="2F4ED5BB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0EEDB3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65C7BE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5098212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080802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8CF99DF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电力系统及其自动化</w:t>
            </w:r>
          </w:p>
        </w:tc>
      </w:tr>
      <w:tr w:rsidR="008359BE" w14:paraId="4C182FE7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E6A38F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C18CB0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E3291D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080803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5125A1F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高电压与绝缘技术</w:t>
            </w:r>
          </w:p>
        </w:tc>
      </w:tr>
      <w:tr w:rsidR="008359BE" w14:paraId="07185393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6F2862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112AE0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4AB7DD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080804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2086506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电力电子与电力传动</w:t>
            </w:r>
          </w:p>
        </w:tc>
      </w:tr>
      <w:tr w:rsidR="008359BE" w14:paraId="53658C67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B4AF15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5186BC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4EB3902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080805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EF6F6C4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电工理论与新技术</w:t>
            </w:r>
          </w:p>
        </w:tc>
      </w:tr>
      <w:tr w:rsidR="008359BE" w14:paraId="675C2B5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9C8250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E41870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0809 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电子科学与技术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2E64A1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080901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7B57527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物理电子学</w:t>
            </w:r>
          </w:p>
        </w:tc>
      </w:tr>
      <w:tr w:rsidR="008359BE" w14:paraId="0AAC43AF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5F8899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AC35AE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382D26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080902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CCE1FF0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电路与系统</w:t>
            </w:r>
          </w:p>
        </w:tc>
      </w:tr>
      <w:tr w:rsidR="008359BE" w14:paraId="65D0B359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DAD500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CE463B4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0D1C29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080903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A22D84C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微电子学与固体电子学</w:t>
            </w:r>
          </w:p>
        </w:tc>
      </w:tr>
      <w:tr w:rsidR="008359BE" w14:paraId="00CF132B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27D521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CC2563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672D92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080904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F022841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电磁场与微波技术</w:t>
            </w:r>
          </w:p>
        </w:tc>
      </w:tr>
      <w:tr w:rsidR="008359BE" w14:paraId="4AC454E4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31F0C0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91D0CE2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0810 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信息与通信工程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A84231C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081001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A43EC12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通信与信息系统</w:t>
            </w:r>
          </w:p>
        </w:tc>
      </w:tr>
      <w:tr w:rsidR="008359BE" w14:paraId="47DDD855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8F98D4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8AF11C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F49BF5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081002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B3EEB83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信号与信息处理</w:t>
            </w:r>
          </w:p>
        </w:tc>
      </w:tr>
      <w:tr w:rsidR="008359BE" w14:paraId="4BBCA376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4C1034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BA6AE4E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0811 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控制科学与工程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479AA12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081101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A7E562C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控制理论与控制工程</w:t>
            </w:r>
          </w:p>
        </w:tc>
      </w:tr>
      <w:tr w:rsidR="008359BE" w14:paraId="76AA8FC7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ED7B8A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4D4209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8F2D14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081102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652EF13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检测技术与自动化装置</w:t>
            </w:r>
          </w:p>
        </w:tc>
      </w:tr>
      <w:tr w:rsidR="008359BE" w14:paraId="7E1C535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85ACA5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E12426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D8A437B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081103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C4BAC42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系统工程</w:t>
            </w:r>
          </w:p>
        </w:tc>
      </w:tr>
      <w:tr w:rsidR="008359BE" w14:paraId="288466CB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FB70C8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C674BC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1D259B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081104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DC7E40B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模式识别与智能系统</w:t>
            </w:r>
          </w:p>
        </w:tc>
      </w:tr>
      <w:tr w:rsidR="008359BE" w14:paraId="487FAD3C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A6849B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DE0043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60F523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081105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4D27281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导航、制导与控制</w:t>
            </w:r>
          </w:p>
        </w:tc>
      </w:tr>
      <w:tr w:rsidR="008359BE" w14:paraId="320FD740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5259FB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F6C8C1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0812  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计算机科学与技术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248189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081201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2E33909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计算机系统结构</w:t>
            </w:r>
          </w:p>
        </w:tc>
      </w:tr>
      <w:tr w:rsidR="008359BE" w14:paraId="21B19921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4C188F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2FAF657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6D4268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081202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3D6C789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计算机软件与理论</w:t>
            </w:r>
          </w:p>
        </w:tc>
      </w:tr>
      <w:tr w:rsidR="008359BE" w14:paraId="6FC75DC0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54C4FF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BA4B3C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89205EE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081203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4FA421E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计算机应用技术</w:t>
            </w:r>
          </w:p>
        </w:tc>
      </w:tr>
      <w:tr w:rsidR="008359BE" w14:paraId="0921156E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E647B5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FDBDA44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0813 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建筑学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0516EF8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081301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F1AFB22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建筑历史与理论</w:t>
            </w:r>
          </w:p>
        </w:tc>
      </w:tr>
      <w:tr w:rsidR="008359BE" w14:paraId="3EFEA30F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53FDAC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DB8D884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756F9B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081302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EB709C5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建筑设计及其理论</w:t>
            </w:r>
          </w:p>
        </w:tc>
      </w:tr>
      <w:tr w:rsidR="008359BE" w14:paraId="3F55D4F8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9C23DC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BC8F88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7F20DFC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081303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C0F3AF7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城市规划与设计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∶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风景园林规划与设计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 w:rsidR="008359BE" w14:paraId="1D472F62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AD8139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2E75995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087C178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081304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315FAE7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建筑技术科学</w:t>
            </w:r>
          </w:p>
        </w:tc>
      </w:tr>
      <w:tr w:rsidR="008359BE" w14:paraId="29C5B69E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EF196A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52E16AF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0814 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土木工程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428F50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081401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24C7231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岩土工程</w:t>
            </w:r>
          </w:p>
        </w:tc>
      </w:tr>
      <w:tr w:rsidR="008359BE" w14:paraId="64DF9226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0FB85B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C44BD4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41E2EC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081402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4F6386E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结构工程</w:t>
            </w:r>
          </w:p>
        </w:tc>
      </w:tr>
      <w:tr w:rsidR="008359BE" w14:paraId="5701F750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FF6B2D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638BA2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94B2DC9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081403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4283EE7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市政工程</w:t>
            </w:r>
          </w:p>
        </w:tc>
      </w:tr>
      <w:tr w:rsidR="008359BE" w14:paraId="4BC91BD6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179984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0D3719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AB9CEF4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081404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54539DA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供热、供燃气、通风及空调工程</w:t>
            </w:r>
          </w:p>
        </w:tc>
      </w:tr>
      <w:tr w:rsidR="008359BE" w14:paraId="6BF4CBD2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D3DD10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78A110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6BB243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081405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4690515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防灾减灾工程及防护工程</w:t>
            </w:r>
          </w:p>
        </w:tc>
      </w:tr>
      <w:tr w:rsidR="008359BE" w14:paraId="38E4DFE6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93C254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36F2DE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B3FA15F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081406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31E9FCA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桥梁与隧道工程</w:t>
            </w:r>
          </w:p>
        </w:tc>
      </w:tr>
      <w:tr w:rsidR="008359BE" w14:paraId="16BF25A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F6E5A6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78E6E0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0815 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水利工程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E1F786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081501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85BD9CC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水文学及水资源</w:t>
            </w:r>
          </w:p>
        </w:tc>
      </w:tr>
      <w:tr w:rsidR="008359BE" w14:paraId="46E0681A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E152B0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D20627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E6E4E89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081502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8C7DFC6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水力学及河流动力学</w:t>
            </w:r>
          </w:p>
        </w:tc>
      </w:tr>
      <w:tr w:rsidR="008359BE" w14:paraId="0C674C41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A0677A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528083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BD0370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081503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DDC6DA5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水工结构工程</w:t>
            </w:r>
          </w:p>
        </w:tc>
      </w:tr>
      <w:tr w:rsidR="008359BE" w14:paraId="00A999E4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1E5101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7BA6F7D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F7F5AB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081504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3C7BCF9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水利水电工程</w:t>
            </w:r>
          </w:p>
        </w:tc>
      </w:tr>
      <w:tr w:rsidR="008359BE" w14:paraId="0ED96B7C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58175D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293049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D24C6E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081505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6EF2133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港口、海岸及近海工程</w:t>
            </w:r>
          </w:p>
        </w:tc>
      </w:tr>
      <w:tr w:rsidR="008359BE" w14:paraId="1680CADE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5FD323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D7D1EDC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0816 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测绘科学与技术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415A97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081601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E127E37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大地测量学与测量工程</w:t>
            </w:r>
          </w:p>
        </w:tc>
      </w:tr>
      <w:tr w:rsidR="008359BE" w14:paraId="5F3B6916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5F353A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2DE1A6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DA85D6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081602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F140CCA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摄影测量与遥感</w:t>
            </w:r>
          </w:p>
        </w:tc>
      </w:tr>
      <w:tr w:rsidR="008359BE" w14:paraId="7EFDA569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53B6AA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378481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8725AA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081603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60C3FEF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地图制图学与地理信息工程</w:t>
            </w:r>
          </w:p>
        </w:tc>
      </w:tr>
      <w:tr w:rsidR="008359BE" w14:paraId="3F9A1CEF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3BFBB6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D8668C4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0817 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化学工程与技术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86E0012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081701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F057659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化学工程</w:t>
            </w:r>
          </w:p>
        </w:tc>
      </w:tr>
      <w:tr w:rsidR="008359BE" w14:paraId="65FCE04E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654C62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D43A5E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73F9A68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081702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E135050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化学工艺</w:t>
            </w:r>
          </w:p>
        </w:tc>
      </w:tr>
      <w:tr w:rsidR="008359BE" w14:paraId="36EA688F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13608F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102FCD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AABA444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081703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5C9B9D1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生物化工</w:t>
            </w:r>
          </w:p>
        </w:tc>
      </w:tr>
      <w:tr w:rsidR="008359BE" w14:paraId="462AA8BA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9BA036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0223F6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CE6D484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081704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E73A917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应用化学</w:t>
            </w:r>
          </w:p>
        </w:tc>
      </w:tr>
      <w:tr w:rsidR="008359BE" w14:paraId="59DE0FCF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D97CB7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7364D97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EF85AA9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081705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8BB05E6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工业催化</w:t>
            </w:r>
          </w:p>
        </w:tc>
      </w:tr>
      <w:tr w:rsidR="008359BE" w14:paraId="13D927B7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7116E7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2C68A4B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0818 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地质资源与地质工程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5B41D4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081801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9D462A4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矿产普查与勘探</w:t>
            </w:r>
          </w:p>
        </w:tc>
      </w:tr>
      <w:tr w:rsidR="008359BE" w14:paraId="38A1EBB0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CD54DC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E16A5C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5E20014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081802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A2A022A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地球探测与信息技术</w:t>
            </w:r>
          </w:p>
        </w:tc>
      </w:tr>
      <w:tr w:rsidR="008359BE" w14:paraId="30C89AC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6DB7E1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D818A0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D982B0C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081803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1B8274E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地质工程</w:t>
            </w:r>
          </w:p>
        </w:tc>
      </w:tr>
      <w:tr w:rsidR="008359BE" w14:paraId="7132BCAB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AE77E8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DEE6CB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0819 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矿业工程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ECCA61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081901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C0D318E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采矿工程</w:t>
            </w:r>
          </w:p>
        </w:tc>
      </w:tr>
      <w:tr w:rsidR="008359BE" w14:paraId="090BD273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27CF324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E889234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85DC4D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081902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0550774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矿物加工工程</w:t>
            </w:r>
          </w:p>
        </w:tc>
      </w:tr>
      <w:tr w:rsidR="008359BE" w14:paraId="221B7C10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595291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655603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459258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081903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B017613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安全技术及工程</w:t>
            </w:r>
          </w:p>
        </w:tc>
      </w:tr>
      <w:tr w:rsidR="008359BE" w14:paraId="40105ABA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3733E64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72D4E3B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0820  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石油与天然气工程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01F0759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082001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169B9F9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油气井工程</w:t>
            </w:r>
          </w:p>
        </w:tc>
      </w:tr>
      <w:tr w:rsidR="008359BE" w14:paraId="03CA0D13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E75602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7F7403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3675BB8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082002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F365E3D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油气田开发工程</w:t>
            </w:r>
          </w:p>
        </w:tc>
      </w:tr>
      <w:tr w:rsidR="008359BE" w14:paraId="2DF9B987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9644D3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7F43E5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00811A2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082003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09923A8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油气储运工程</w:t>
            </w:r>
          </w:p>
        </w:tc>
      </w:tr>
      <w:tr w:rsidR="008359BE" w14:paraId="1A6757E2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04F2D2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885464E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0821 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纺织科学与工程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BE6FD3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082101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78C3F5B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纺织工程</w:t>
            </w:r>
          </w:p>
        </w:tc>
      </w:tr>
      <w:tr w:rsidR="008359BE" w14:paraId="0B12ADF3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9A33A1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5F7642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ECA456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082102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0D51EFE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纺织材料与纺织品设计</w:t>
            </w:r>
          </w:p>
        </w:tc>
      </w:tr>
      <w:tr w:rsidR="008359BE" w14:paraId="3A900A96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6A7F52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475CA0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5D353E4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082103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7462F43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纺织化学与染整工程</w:t>
            </w:r>
          </w:p>
        </w:tc>
      </w:tr>
      <w:tr w:rsidR="008359BE" w14:paraId="3CE6233B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2F2EFE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7CE9B7A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D382404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082104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DCA81E5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服装设计与工程</w:t>
            </w:r>
          </w:p>
        </w:tc>
      </w:tr>
      <w:tr w:rsidR="008359BE" w14:paraId="52AB0352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3E25DA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E2EE97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0822 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轻工技术与工程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8BF5D5C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082201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06D7841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制浆造纸工程</w:t>
            </w:r>
          </w:p>
        </w:tc>
      </w:tr>
      <w:tr w:rsidR="008359BE" w14:paraId="3E402381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5AB32F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3CFD15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69F417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082202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69E3410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制糖工程</w:t>
            </w:r>
          </w:p>
        </w:tc>
      </w:tr>
      <w:tr w:rsidR="008359BE" w14:paraId="2AA114C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D9ECF9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08F023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954C57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082203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427EC4D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发酵工程</w:t>
            </w:r>
          </w:p>
        </w:tc>
      </w:tr>
      <w:tr w:rsidR="008359BE" w14:paraId="0642898A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0A7B34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C94494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FCB4CDC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082204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55057BB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皮革化学与工程</w:t>
            </w:r>
          </w:p>
        </w:tc>
      </w:tr>
      <w:tr w:rsidR="008359BE" w14:paraId="6A5682E0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1A3162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8949CCC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0823 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交通运输工程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8500969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082301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185F009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道路与铁道工程</w:t>
            </w:r>
          </w:p>
        </w:tc>
      </w:tr>
      <w:tr w:rsidR="008359BE" w14:paraId="22851642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3E7C40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D576B8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DC3E11E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082302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EA03103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交通信息工程及控制</w:t>
            </w:r>
          </w:p>
        </w:tc>
      </w:tr>
      <w:tr w:rsidR="008359BE" w14:paraId="43D0EFE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6B3B77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7925A1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497535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082303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C6402ED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交通运输规划与管理</w:t>
            </w:r>
          </w:p>
        </w:tc>
      </w:tr>
      <w:tr w:rsidR="008359BE" w14:paraId="63598DE4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19128E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78DBA6B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D96E70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082304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1292ABE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载运工具运用工程</w:t>
            </w:r>
          </w:p>
        </w:tc>
      </w:tr>
      <w:tr w:rsidR="008359BE" w14:paraId="1EACC34E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DA55FF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C601F9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0824 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船舶与海洋工程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EA7A91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082401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10D84CF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船舶与海洋结构物设计制造</w:t>
            </w:r>
          </w:p>
        </w:tc>
      </w:tr>
      <w:tr w:rsidR="008359BE" w14:paraId="453FCAE9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4CD537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407C4B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911603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082402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AA4F460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轮机工程</w:t>
            </w:r>
          </w:p>
        </w:tc>
      </w:tr>
      <w:tr w:rsidR="008359BE" w14:paraId="49A954A6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B5823C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F61B96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3116C2C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082403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E6F94B8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水声工程</w:t>
            </w:r>
          </w:p>
        </w:tc>
      </w:tr>
      <w:tr w:rsidR="008359BE" w14:paraId="1D3604B3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0213D4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63764AB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0825 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航空宇航科学与技术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61DB23C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082501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C4BA642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飞行器设计</w:t>
            </w:r>
          </w:p>
        </w:tc>
      </w:tr>
      <w:tr w:rsidR="008359BE" w14:paraId="542D8D61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C5F0EE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25CAD55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167FB6B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082502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D251F46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航空宇航推进理论与工程</w:t>
            </w:r>
          </w:p>
        </w:tc>
      </w:tr>
      <w:tr w:rsidR="008359BE" w14:paraId="7258C8BC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295B0F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73B378D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730442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082503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1B33083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航空宇航制造工程</w:t>
            </w:r>
          </w:p>
        </w:tc>
      </w:tr>
      <w:tr w:rsidR="008359BE" w14:paraId="0BB0005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319C88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F2E18F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67F96B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082504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7C6AB8D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人机与环境工程</w:t>
            </w:r>
          </w:p>
        </w:tc>
      </w:tr>
      <w:tr w:rsidR="008359BE" w14:paraId="24F104D7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A0AB5D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7EEF2F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0826 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兵器科学与技术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4EAC88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082601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E1B35EF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武器系统与运用工程</w:t>
            </w:r>
          </w:p>
        </w:tc>
      </w:tr>
      <w:tr w:rsidR="008359BE" w14:paraId="61DBA152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D537F0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73DF27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E8C53F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082602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87D16AD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兵器发射理论与技术</w:t>
            </w:r>
          </w:p>
        </w:tc>
      </w:tr>
      <w:tr w:rsidR="008359BE" w14:paraId="3D56F01A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1C8A2A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914AEA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97DB35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082603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6559C39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火炮、自动武器与弹药工程</w:t>
            </w:r>
          </w:p>
        </w:tc>
      </w:tr>
      <w:tr w:rsidR="008359BE" w14:paraId="6D4DEC1F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B45F48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5C2CC2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D1E468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082604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D84DE37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军事化学与烟火技术</w:t>
            </w:r>
          </w:p>
        </w:tc>
      </w:tr>
      <w:tr w:rsidR="008359BE" w14:paraId="4D41942C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168631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CAF212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0827 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核科学与技术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596E7C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082701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9466946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核能科学与工程</w:t>
            </w:r>
          </w:p>
        </w:tc>
      </w:tr>
      <w:tr w:rsidR="008359BE" w14:paraId="2D920C0A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7DE2B7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137032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68181A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082702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156E4BD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核燃料循环与材料</w:t>
            </w:r>
          </w:p>
        </w:tc>
      </w:tr>
      <w:tr w:rsidR="008359BE" w14:paraId="31098277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6E4AC54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DB4046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E19E738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082703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2C81639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核技术及应用</w:t>
            </w:r>
          </w:p>
        </w:tc>
      </w:tr>
      <w:tr w:rsidR="008359BE" w14:paraId="28BE56C2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4DEEF7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7947E3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6BAFEB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082704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ECA7A30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辐射防护及环境保护</w:t>
            </w:r>
          </w:p>
        </w:tc>
      </w:tr>
      <w:tr w:rsidR="008359BE" w14:paraId="3499B6E0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91329B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F34382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0828 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农业工程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15A4458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082801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EFCD590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农业机械化工程</w:t>
            </w:r>
          </w:p>
        </w:tc>
      </w:tr>
      <w:tr w:rsidR="008359BE" w14:paraId="15F6B280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80986B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7082F8E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B943DA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082802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10E8AFC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农业水土工程</w:t>
            </w:r>
          </w:p>
        </w:tc>
      </w:tr>
      <w:tr w:rsidR="008359BE" w14:paraId="7AECE3BF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42AA0E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26AC36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4D76DA9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082803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796B00E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农业生物环境与能源工程</w:t>
            </w:r>
          </w:p>
        </w:tc>
      </w:tr>
      <w:tr w:rsidR="008359BE" w14:paraId="195DB07B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CEA0E5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A353ED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7B82468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082804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E597802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农业电气化与自动化</w:t>
            </w:r>
          </w:p>
        </w:tc>
      </w:tr>
      <w:tr w:rsidR="008359BE" w14:paraId="5D8CBAD5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A482AA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D99764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0829 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林业工程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35B565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082901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20B10B4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森林工程</w:t>
            </w:r>
          </w:p>
        </w:tc>
      </w:tr>
      <w:tr w:rsidR="008359BE" w14:paraId="435CBA28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AE8575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E6C90C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5FA339F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082902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A9B5019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木材科学与技术</w:t>
            </w:r>
          </w:p>
        </w:tc>
      </w:tr>
      <w:tr w:rsidR="008359BE" w14:paraId="0E79C3F9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75E59A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9A28D0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C08F6D8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082903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EF2AA3E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林产化学加工工程</w:t>
            </w:r>
          </w:p>
        </w:tc>
      </w:tr>
      <w:tr w:rsidR="008359BE" w14:paraId="06CB62D5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05FEAD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AC0391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0830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环境科学与工程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B5A968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083001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D4C64FF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环境科学</w:t>
            </w:r>
          </w:p>
        </w:tc>
      </w:tr>
      <w:tr w:rsidR="008359BE" w14:paraId="1193D203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39B30D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3AD691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EA49D8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083002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C3BEA2F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环境工程</w:t>
            </w:r>
          </w:p>
        </w:tc>
      </w:tr>
      <w:tr w:rsidR="008359BE" w14:paraId="13028AE9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EEC74C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left w:w="108" w:type="dxa"/>
              <w:right w:w="108" w:type="dxa"/>
            </w:tcMar>
            <w:vAlign w:val="center"/>
          </w:tcPr>
          <w:p w14:paraId="0048351C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0831 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生物医学工程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D2A25BF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083100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4F70189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Segoe UI Symbol" w:eastAsia="方正仿宋_GBK" w:hAnsi="Segoe UI Symbol" w:cs="Segoe UI Symbol"/>
                <w:color w:val="000000"/>
                <w:kern w:val="0"/>
                <w:sz w:val="24"/>
                <w:szCs w:val="24"/>
                <w:lang w:bidi="ar"/>
              </w:rPr>
              <w:t>★</w:t>
            </w:r>
          </w:p>
        </w:tc>
      </w:tr>
      <w:tr w:rsidR="008359BE" w14:paraId="0148A5F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397D194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24FF8C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0832 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食品科学与工程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108A8B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083201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43E3374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食品科学</w:t>
            </w:r>
          </w:p>
        </w:tc>
      </w:tr>
      <w:tr w:rsidR="008359BE" w14:paraId="3400EFDB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B147AE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BBBDF4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170EF7F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083202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4A0B307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粮食、油脂及植物蛋白工程</w:t>
            </w:r>
          </w:p>
        </w:tc>
      </w:tr>
      <w:tr w:rsidR="008359BE" w14:paraId="405650A5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2FE760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701EF3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042C53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083203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C944CE2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农产品加工及贮藏工程</w:t>
            </w:r>
          </w:p>
        </w:tc>
      </w:tr>
      <w:tr w:rsidR="008359BE" w14:paraId="20272750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A609BE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774A2EE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3F65E62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083204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D8FC937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水产品加工及贮藏工程</w:t>
            </w:r>
          </w:p>
        </w:tc>
      </w:tr>
      <w:tr w:rsidR="008359BE" w14:paraId="5B647265" w14:textId="77777777">
        <w:trPr>
          <w:jc w:val="center"/>
        </w:trPr>
        <w:tc>
          <w:tcPr>
            <w:tcW w:w="171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91BE3DC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09  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农学</w:t>
            </w: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E01207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0901 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作物学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C46B81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090101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0111BCD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作物栽培学与耕作学</w:t>
            </w:r>
          </w:p>
        </w:tc>
      </w:tr>
      <w:tr w:rsidR="008359BE" w14:paraId="26D53A1B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7856E5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4E633A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E577A48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090102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CFB1158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作物遗传育种</w:t>
            </w:r>
          </w:p>
        </w:tc>
      </w:tr>
      <w:tr w:rsidR="008359BE" w14:paraId="26453687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D22EF2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03E9B98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0902 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园艺学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CE3CE9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090201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A785AED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果树学</w:t>
            </w:r>
          </w:p>
        </w:tc>
      </w:tr>
      <w:tr w:rsidR="008359BE" w14:paraId="6DD88F02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849994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A89460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F4F63B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090202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3B124AA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蔬菜学</w:t>
            </w:r>
          </w:p>
        </w:tc>
      </w:tr>
      <w:tr w:rsidR="008359BE" w14:paraId="09D0DA03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7F3264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6114B7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087DE0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090203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75CAFCC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茶学</w:t>
            </w:r>
          </w:p>
        </w:tc>
      </w:tr>
      <w:tr w:rsidR="008359BE" w14:paraId="7E507709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C4861B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FD9349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0903 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农业资源利用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AC29A6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090301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6A9773F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土壤学</w:t>
            </w:r>
          </w:p>
        </w:tc>
      </w:tr>
      <w:tr w:rsidR="008359BE" w14:paraId="151F0AB5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FF39B9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FA4CB7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01F804F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090302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38A20F3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植物营养学</w:t>
            </w:r>
          </w:p>
        </w:tc>
      </w:tr>
      <w:tr w:rsidR="008359BE" w14:paraId="77D97454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2EA821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98E93DC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0904 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植物保护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DCB4C64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090401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B3E80A2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植物病理学</w:t>
            </w:r>
          </w:p>
        </w:tc>
      </w:tr>
      <w:tr w:rsidR="008359BE" w14:paraId="558CE66C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C50C48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719085B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066EED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090402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7E55F7C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农业昆虫与害虫防治</w:t>
            </w:r>
          </w:p>
        </w:tc>
      </w:tr>
      <w:tr w:rsidR="008359BE" w14:paraId="58A69B78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97096E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F5AC5D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8645E0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090403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D776691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农药学（可授农学、理学学位）</w:t>
            </w:r>
          </w:p>
        </w:tc>
      </w:tr>
      <w:tr w:rsidR="008359BE" w14:paraId="3324C801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AA73FC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D46B8CB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0905 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畜牧学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D2C151F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090501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F3303C8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动物遗传育种与繁殖</w:t>
            </w:r>
          </w:p>
        </w:tc>
      </w:tr>
      <w:tr w:rsidR="008359BE" w14:paraId="5AC49066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519989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200BF7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1BDF87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090502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FF0FA70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动物营养与饲料科学</w:t>
            </w:r>
          </w:p>
        </w:tc>
      </w:tr>
      <w:tr w:rsidR="008359BE" w14:paraId="60CDEA6B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1E480A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7629751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F7CEF8F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090503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6FF0774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草业科学</w:t>
            </w:r>
          </w:p>
        </w:tc>
      </w:tr>
      <w:tr w:rsidR="008359BE" w14:paraId="58891E1F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6A6FFA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FABBD3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A876669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090504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770AC27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特种经济动物饲养（含：蚕、蜂等）</w:t>
            </w:r>
          </w:p>
        </w:tc>
      </w:tr>
      <w:tr w:rsidR="008359BE" w14:paraId="64D19CB0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F556FD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BAF75A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0906 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兽医学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54046A8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090601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DE3521B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基础兽医学</w:t>
            </w:r>
          </w:p>
        </w:tc>
      </w:tr>
      <w:tr w:rsidR="008359BE" w14:paraId="2C3D5A82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87505B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C685DE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AE6168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090602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7FBA6DE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预防兽医学</w:t>
            </w:r>
          </w:p>
        </w:tc>
      </w:tr>
      <w:tr w:rsidR="008359BE" w14:paraId="07FC772F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8C5E81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B66BE4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F9DD16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090603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4764331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临床兽医学</w:t>
            </w:r>
          </w:p>
        </w:tc>
      </w:tr>
      <w:tr w:rsidR="008359BE" w14:paraId="54E3FFA2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B750B6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442891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0907 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793079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090701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E95D39C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林木遗传育种</w:t>
            </w:r>
          </w:p>
        </w:tc>
      </w:tr>
      <w:tr w:rsidR="008359BE" w14:paraId="0F2FD70B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9D2BC5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4907BA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5E4569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090702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3D9A230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森林培育</w:t>
            </w:r>
          </w:p>
        </w:tc>
      </w:tr>
      <w:tr w:rsidR="008359BE" w14:paraId="3A6FB383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9597F0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96B656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81DA77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090703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4AE368D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森林保护学</w:t>
            </w:r>
          </w:p>
        </w:tc>
      </w:tr>
      <w:tr w:rsidR="008359BE" w14:paraId="58F6AACA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A467ED4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2D7C8DD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E5A507E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090704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9CEAE05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森林经理学</w:t>
            </w:r>
          </w:p>
        </w:tc>
      </w:tr>
      <w:tr w:rsidR="008359BE" w14:paraId="2200FD92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A02F15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2DF11D9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608662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090705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B42854F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野生动植物保护与利用</w:t>
            </w:r>
          </w:p>
        </w:tc>
      </w:tr>
      <w:tr w:rsidR="008359BE" w14:paraId="2E0BDFB9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B0C83A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A23B80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757788C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090706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1B87FCE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园林植物与观赏园艺</w:t>
            </w:r>
          </w:p>
        </w:tc>
      </w:tr>
      <w:tr w:rsidR="008359BE" w14:paraId="35D17D1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892868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84016C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DB798E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090707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772AFDC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水土保持与荒漠化防治</w:t>
            </w:r>
          </w:p>
        </w:tc>
      </w:tr>
      <w:tr w:rsidR="008359BE" w14:paraId="5F926220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0B9947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A820F72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0908 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水产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A975D4E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090801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BE371D1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水产养殖</w:t>
            </w:r>
          </w:p>
        </w:tc>
      </w:tr>
      <w:tr w:rsidR="008359BE" w14:paraId="35C38E2F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DCB419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99F064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4C0D13E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090802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428369B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捕捞学</w:t>
            </w:r>
          </w:p>
        </w:tc>
      </w:tr>
      <w:tr w:rsidR="008359BE" w14:paraId="56725717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A326B8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B54EF3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4690504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090803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BF2389B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渔业资源</w:t>
            </w:r>
          </w:p>
        </w:tc>
      </w:tr>
      <w:tr w:rsidR="008359BE" w14:paraId="1C4A8B7A" w14:textId="77777777">
        <w:trPr>
          <w:jc w:val="center"/>
        </w:trPr>
        <w:tc>
          <w:tcPr>
            <w:tcW w:w="171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B8403D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10  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医学</w:t>
            </w: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293497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1001 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基础医学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774FF5E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100101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E757D09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人体解剖和组织胚胎学</w:t>
            </w:r>
          </w:p>
        </w:tc>
      </w:tr>
      <w:tr w:rsidR="008359BE" w14:paraId="35B36F97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2D58C8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57DF72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C7E9B3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100102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0152183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免疫学</w:t>
            </w:r>
          </w:p>
        </w:tc>
      </w:tr>
      <w:tr w:rsidR="008359BE" w14:paraId="4A9463F5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FCCB4E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2B44822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E418DD2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100103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3EA9CF6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病原生物学</w:t>
            </w:r>
          </w:p>
        </w:tc>
      </w:tr>
      <w:tr w:rsidR="008359BE" w14:paraId="189B5623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9CB78A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DDFB56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A3EB5A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100104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2CC09A8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病理学与病理生理学</w:t>
            </w:r>
          </w:p>
        </w:tc>
      </w:tr>
      <w:tr w:rsidR="008359BE" w14:paraId="2024C4A3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A4449F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8D66CF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51FDABC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100105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2173A50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法医学</w:t>
            </w:r>
          </w:p>
        </w:tc>
      </w:tr>
      <w:tr w:rsidR="008359BE" w14:paraId="4D3CB824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D98762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CFAC22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AF79DF9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100106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87435B1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放射医学</w:t>
            </w:r>
          </w:p>
        </w:tc>
      </w:tr>
      <w:tr w:rsidR="008359BE" w14:paraId="61EDCF9C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D712C0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9B3A29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B70AF8E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100107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D0B9F5F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航空、航天与航海医学</w:t>
            </w:r>
          </w:p>
        </w:tc>
      </w:tr>
      <w:tr w:rsidR="008359BE" w14:paraId="71B0B560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B42742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F6FE0C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1002 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20E101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100201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08B7914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内科学</w:t>
            </w:r>
          </w:p>
        </w:tc>
      </w:tr>
      <w:tr w:rsidR="008359BE" w14:paraId="12EE58E1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32B1E2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830CF2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387F738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100202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223CFF8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儿科学</w:t>
            </w:r>
          </w:p>
        </w:tc>
      </w:tr>
      <w:tr w:rsidR="008359BE" w14:paraId="76A2B8E2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CD465E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B5681F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0C5F22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100203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4E66AF9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老年医学</w:t>
            </w:r>
          </w:p>
        </w:tc>
      </w:tr>
      <w:tr w:rsidR="008359BE" w14:paraId="19DF8FDF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B9B9B8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7BAB6E5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AB45AE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100204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40FB6AA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神经病学</w:t>
            </w:r>
          </w:p>
        </w:tc>
      </w:tr>
      <w:tr w:rsidR="008359BE" w14:paraId="3FA4E938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09F181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26BAEB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819F76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100205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734CCE2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精神病与精神卫生学</w:t>
            </w:r>
          </w:p>
        </w:tc>
      </w:tr>
      <w:tr w:rsidR="008359BE" w14:paraId="6B7A37EA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493F19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2AA73AE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C8C0AC8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100206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3868A73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皮肤病与性病学</w:t>
            </w:r>
          </w:p>
        </w:tc>
      </w:tr>
      <w:tr w:rsidR="008359BE" w14:paraId="31EF2650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ABFF98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1D585A4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774C23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100207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54C79F3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影像医学与核医学</w:t>
            </w:r>
          </w:p>
        </w:tc>
      </w:tr>
      <w:tr w:rsidR="008359BE" w14:paraId="39E64443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E9D860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C2BB8D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460264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100208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7A9D893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临床检验诊断学</w:t>
            </w:r>
          </w:p>
        </w:tc>
      </w:tr>
      <w:tr w:rsidR="008359BE" w14:paraId="5770ED99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1D5956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9D1932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807B109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100209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A1F8CFE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护理学</w:t>
            </w:r>
          </w:p>
        </w:tc>
      </w:tr>
      <w:tr w:rsidR="008359BE" w14:paraId="317A658C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257F40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233A7F0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627DD0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100210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25712D6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外科学</w:t>
            </w:r>
          </w:p>
        </w:tc>
      </w:tr>
      <w:tr w:rsidR="008359BE" w14:paraId="54DE4DF7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F96827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C185B44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D71E41F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100211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5493761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妇产科学</w:t>
            </w:r>
          </w:p>
        </w:tc>
      </w:tr>
      <w:tr w:rsidR="008359BE" w14:paraId="50926091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F61F2B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BAA401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D69568B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100212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D2A086E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眼科学</w:t>
            </w:r>
          </w:p>
        </w:tc>
      </w:tr>
      <w:tr w:rsidR="008359BE" w14:paraId="2871D3C0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A8F773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CDD38F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DDF609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100213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D88E97B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耳鼻咽喉科学</w:t>
            </w:r>
          </w:p>
        </w:tc>
      </w:tr>
      <w:tr w:rsidR="008359BE" w14:paraId="26ED5A3F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1D52BD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9FFAEB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0DDC97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100214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786BC2A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肿瘤学</w:t>
            </w:r>
          </w:p>
        </w:tc>
      </w:tr>
      <w:tr w:rsidR="008359BE" w14:paraId="3C644EAF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AABE53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2F84A5D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EDB6B3F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100215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2AE1B91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康复医学与理疗学</w:t>
            </w:r>
          </w:p>
        </w:tc>
      </w:tr>
      <w:tr w:rsidR="008359BE" w14:paraId="7655A7FA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F2B749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712425E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2CF34E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100216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22CA8D4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运动医学</w:t>
            </w:r>
          </w:p>
        </w:tc>
      </w:tr>
      <w:tr w:rsidR="008359BE" w14:paraId="16547D8E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F1A0F4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5C9724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C3128CB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100217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4F6ACEA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麻醉学</w:t>
            </w:r>
          </w:p>
        </w:tc>
      </w:tr>
      <w:tr w:rsidR="008359BE" w14:paraId="368DB88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2615D5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2C45D72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E5AB348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100218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89C7DAA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急诊医学</w:t>
            </w:r>
          </w:p>
        </w:tc>
      </w:tr>
      <w:tr w:rsidR="008359BE" w14:paraId="26C63798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5EDD23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FA73FE8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1003 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口腔医学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E4B87B8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100301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2A2488F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口腔基础医学</w:t>
            </w:r>
          </w:p>
        </w:tc>
      </w:tr>
      <w:tr w:rsidR="008359BE" w14:paraId="1B61F56F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D4F8B0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F96517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4C0BAC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100302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0C9DE4D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口腔临床医学</w:t>
            </w:r>
          </w:p>
        </w:tc>
      </w:tr>
      <w:tr w:rsidR="008359BE" w14:paraId="450CB404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811656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E6C4EEC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1004 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公共卫生与预防医学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C1CB582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100401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46C2D26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流行病与卫生统计学</w:t>
            </w:r>
          </w:p>
        </w:tc>
      </w:tr>
      <w:tr w:rsidR="008359BE" w14:paraId="041B2F7C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362D38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15A706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596473B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100402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1375DED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劳动卫生与环境卫生学</w:t>
            </w:r>
          </w:p>
        </w:tc>
      </w:tr>
      <w:tr w:rsidR="008359BE" w14:paraId="3FC6CC58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1F9481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735076D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0EC356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100403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0C990DA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营养与食品卫生学</w:t>
            </w:r>
          </w:p>
        </w:tc>
      </w:tr>
      <w:tr w:rsidR="008359BE" w14:paraId="33A97944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89A1AF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B087A9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F55154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100404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E1D433E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儿少卫生与妇幼保健学</w:t>
            </w:r>
          </w:p>
        </w:tc>
      </w:tr>
      <w:tr w:rsidR="008359BE" w14:paraId="32E224CC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79DF41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1A97CF4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E2B86B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100405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6DCE24B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卫生毒理学</w:t>
            </w:r>
          </w:p>
        </w:tc>
      </w:tr>
      <w:tr w:rsidR="008359BE" w14:paraId="2640B1CB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8AA7FE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2FF87F14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B2FFFC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100406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B744325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军事预防医学</w:t>
            </w:r>
          </w:p>
        </w:tc>
      </w:tr>
      <w:tr w:rsidR="008359BE" w14:paraId="7A928CC2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AF179F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CDFA0B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1005 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中医学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A254C9E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100501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3F935D2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中医基础理论</w:t>
            </w:r>
          </w:p>
        </w:tc>
      </w:tr>
      <w:tr w:rsidR="008359BE" w14:paraId="55E07FC9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32ED5A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6C7462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5DB21E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100502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2AF9B2A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中医临床基础</w:t>
            </w:r>
          </w:p>
        </w:tc>
      </w:tr>
      <w:tr w:rsidR="008359BE" w14:paraId="1A5968E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09320A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758905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BA5519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100503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038B3E1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中医医史文献</w:t>
            </w:r>
          </w:p>
        </w:tc>
      </w:tr>
      <w:tr w:rsidR="008359BE" w14:paraId="6CE23ABF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31B09B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F4F98F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BACC4C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100504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E04E56D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方剂学</w:t>
            </w:r>
          </w:p>
        </w:tc>
      </w:tr>
      <w:tr w:rsidR="008359BE" w14:paraId="284616B3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DF49B6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BFAE5E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351E7AB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100505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8315992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中医诊断学</w:t>
            </w:r>
          </w:p>
        </w:tc>
      </w:tr>
      <w:tr w:rsidR="008359BE" w14:paraId="4229ACCB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3E190A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F76C59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A86D57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100506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1B75AF9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中医内科学</w:t>
            </w:r>
          </w:p>
        </w:tc>
      </w:tr>
      <w:tr w:rsidR="008359BE" w14:paraId="1650C46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3D6B34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EA861D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CBF4888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100507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14E5CF3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中医外科学</w:t>
            </w:r>
          </w:p>
        </w:tc>
      </w:tr>
      <w:tr w:rsidR="008359BE" w14:paraId="3E09DC6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38C3D8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262112C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DDB0322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100508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6142630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中医骨伤科学</w:t>
            </w:r>
          </w:p>
        </w:tc>
      </w:tr>
      <w:tr w:rsidR="008359BE" w14:paraId="1E1339CF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B5A050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77FF00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2281A8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100509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78D9829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中医妇科学</w:t>
            </w:r>
          </w:p>
        </w:tc>
      </w:tr>
      <w:tr w:rsidR="008359BE" w14:paraId="59806837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29D76A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DDE480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37D059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100510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E4C204F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中医儿科学</w:t>
            </w:r>
          </w:p>
        </w:tc>
      </w:tr>
      <w:tr w:rsidR="008359BE" w14:paraId="1A527333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E2AE6F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EEA60A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08B9E5F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100511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7476DF7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中医五官科学</w:t>
            </w:r>
          </w:p>
        </w:tc>
      </w:tr>
      <w:tr w:rsidR="008359BE" w14:paraId="3A092F61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81A368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0AAD26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4578354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100512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C55FE49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针灸推拿学</w:t>
            </w:r>
          </w:p>
        </w:tc>
      </w:tr>
      <w:tr w:rsidR="008359BE" w14:paraId="564F94AE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D6B75A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E8C6FB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CA68B3C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100513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C3848DA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民族医学（含：藏医学、蒙医学等）</w:t>
            </w:r>
          </w:p>
        </w:tc>
      </w:tr>
      <w:tr w:rsidR="008359BE" w14:paraId="437CD1BE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607CDF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4759F7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1006 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中西医结合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F73D2E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100601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96DC71F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中西医结合基础</w:t>
            </w:r>
          </w:p>
        </w:tc>
      </w:tr>
      <w:tr w:rsidR="008359BE" w14:paraId="4CB8CF88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6874BE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2F789E2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15772C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100602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2DB9390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中西医结合临床</w:t>
            </w:r>
          </w:p>
        </w:tc>
      </w:tr>
      <w:tr w:rsidR="008359BE" w14:paraId="328E5421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8FE748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4C9ADB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1007 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药学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8195E2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100701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03DEBDE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药物化学</w:t>
            </w:r>
          </w:p>
        </w:tc>
      </w:tr>
      <w:tr w:rsidR="008359BE" w14:paraId="3AE3A95F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93E3D7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3C9096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279671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100702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675A911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药剂学</w:t>
            </w:r>
          </w:p>
        </w:tc>
      </w:tr>
      <w:tr w:rsidR="008359BE" w14:paraId="30B27EB8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AE5843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20D2E1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EAEA7A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100703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D61EC48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生药学</w:t>
            </w:r>
          </w:p>
        </w:tc>
      </w:tr>
      <w:tr w:rsidR="008359BE" w14:paraId="69BAF708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AB4165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79CAA62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E54309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100704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ED98473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药物分析学</w:t>
            </w:r>
          </w:p>
        </w:tc>
      </w:tr>
      <w:tr w:rsidR="008359BE" w14:paraId="1EE7137C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4A3E42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E742B0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9A4296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100705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9D5172F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微生物与生化药学</w:t>
            </w:r>
          </w:p>
        </w:tc>
      </w:tr>
      <w:tr w:rsidR="008359BE" w14:paraId="728CFD1E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1E3325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2410347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CB882EF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100706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D83C0EC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药理学</w:t>
            </w:r>
          </w:p>
        </w:tc>
      </w:tr>
      <w:tr w:rsidR="008359BE" w14:paraId="00139ABF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5D74A9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left w:w="108" w:type="dxa"/>
              <w:right w:w="108" w:type="dxa"/>
            </w:tcMar>
            <w:vAlign w:val="center"/>
          </w:tcPr>
          <w:p w14:paraId="4F54F22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1008 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中药学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8DA623E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100800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CF78E1C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Segoe UI Symbol" w:eastAsia="方正仿宋_GBK" w:hAnsi="Segoe UI Symbol" w:cs="Segoe UI Symbol"/>
                <w:color w:val="000000"/>
                <w:kern w:val="0"/>
                <w:sz w:val="24"/>
                <w:szCs w:val="24"/>
                <w:lang w:bidi="ar"/>
              </w:rPr>
              <w:t>★</w:t>
            </w:r>
          </w:p>
        </w:tc>
      </w:tr>
      <w:tr w:rsidR="008359BE" w14:paraId="4E6EAE6E" w14:textId="77777777">
        <w:trPr>
          <w:jc w:val="center"/>
        </w:trPr>
        <w:tc>
          <w:tcPr>
            <w:tcW w:w="171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B244B4F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11  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军事学</w:t>
            </w: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A69D8D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1101 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军事思想及军事历史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9B067A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110101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F850DCA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军事思想</w:t>
            </w:r>
          </w:p>
        </w:tc>
      </w:tr>
      <w:tr w:rsidR="008359BE" w14:paraId="121062B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726947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E1B7A24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F29A52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110102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BB17633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军事历史</w:t>
            </w:r>
          </w:p>
        </w:tc>
      </w:tr>
      <w:tr w:rsidR="008359BE" w14:paraId="4A3196F2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9A8A8D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661A162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1102 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战略学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A791AA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110201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3010BE1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军事战略学</w:t>
            </w:r>
          </w:p>
        </w:tc>
      </w:tr>
      <w:tr w:rsidR="008359BE" w14:paraId="328488DA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B78A47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E497DC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46B4FE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110202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3E425A3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战争动员学</w:t>
            </w:r>
          </w:p>
        </w:tc>
      </w:tr>
      <w:tr w:rsidR="008359BE" w14:paraId="153FFAE9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182D43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314CEC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1103 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战役学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04C6422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110301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DAA31A9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联合战役学</w:t>
            </w:r>
          </w:p>
        </w:tc>
      </w:tr>
      <w:tr w:rsidR="008359BE" w14:paraId="61BB1658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289804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00C0B0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90ED098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110302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8655000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军种战役学（含：第二炮兵战役学）</w:t>
            </w:r>
          </w:p>
        </w:tc>
      </w:tr>
      <w:tr w:rsidR="008359BE" w14:paraId="262A6AD8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155220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A07749C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1104 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战术学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B11472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110401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0E2C19C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合同战术学</w:t>
            </w:r>
          </w:p>
        </w:tc>
      </w:tr>
      <w:tr w:rsidR="008359BE" w14:paraId="7FEC9B24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451ACE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C62B18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1411D79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110402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A1482D8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兵种战术学</w:t>
            </w:r>
          </w:p>
        </w:tc>
      </w:tr>
      <w:tr w:rsidR="008359BE" w14:paraId="54EC4C2B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308ABE4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EB70E6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1105 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军队指挥学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FAFCD8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110501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66C5457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作战指挥学</w:t>
            </w:r>
          </w:p>
        </w:tc>
      </w:tr>
      <w:tr w:rsidR="008359BE" w14:paraId="68444F99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833012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27C05F2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A10470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110502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D816673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军事运筹学</w:t>
            </w:r>
          </w:p>
        </w:tc>
      </w:tr>
      <w:tr w:rsidR="008359BE" w14:paraId="51BA0F19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FAE8A4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5FCB77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B18187E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110503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6706AB1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军事通信学</w:t>
            </w:r>
          </w:p>
        </w:tc>
      </w:tr>
      <w:tr w:rsidR="008359BE" w14:paraId="174A6792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9E2033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EA2BD6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44929D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110504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5D77FB0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军事情报学</w:t>
            </w:r>
          </w:p>
        </w:tc>
      </w:tr>
      <w:tr w:rsidR="008359BE" w14:paraId="591D9FC3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C73FD5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28CAE061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A0EA0B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110505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E37434C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密码学</w:t>
            </w:r>
          </w:p>
        </w:tc>
      </w:tr>
      <w:tr w:rsidR="008359BE" w14:paraId="717FFD14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086DE1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102376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D141C3F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110506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78C6EB5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军事教育训练学（含：军事体育学）</w:t>
            </w:r>
          </w:p>
        </w:tc>
      </w:tr>
      <w:tr w:rsidR="008359BE" w14:paraId="4490105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61CD49C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B1557B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1106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军制学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CD1CDCE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110601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7D153FE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军事组织编制学</w:t>
            </w:r>
          </w:p>
        </w:tc>
      </w:tr>
      <w:tr w:rsidR="008359BE" w14:paraId="4E047BCA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5D0988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0E7742B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0481724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110602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8AC88AF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军队管理学</w:t>
            </w:r>
          </w:p>
        </w:tc>
      </w:tr>
      <w:tr w:rsidR="008359BE" w14:paraId="182F5CAC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D0DC28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left w:w="108" w:type="dxa"/>
              <w:right w:w="108" w:type="dxa"/>
            </w:tcMar>
            <w:vAlign w:val="center"/>
          </w:tcPr>
          <w:p w14:paraId="33ECC68E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1107 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军队政治工作学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D8A05B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110700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308EB15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Segoe UI Symbol" w:eastAsia="方正仿宋_GBK" w:hAnsi="Segoe UI Symbol" w:cs="Segoe UI Symbol"/>
                <w:color w:val="000000"/>
                <w:kern w:val="0"/>
                <w:sz w:val="24"/>
                <w:szCs w:val="24"/>
                <w:lang w:bidi="ar"/>
              </w:rPr>
              <w:t>★</w:t>
            </w:r>
          </w:p>
        </w:tc>
      </w:tr>
      <w:tr w:rsidR="008359BE" w14:paraId="5CD6AE3C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C02F65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8B263B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1108 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军事后勤学与军事装备学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EA84F2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110801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9F165AF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军事后勤学</w:t>
            </w:r>
          </w:p>
        </w:tc>
      </w:tr>
      <w:tr w:rsidR="008359BE" w14:paraId="3C3C46E8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32E70E7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6522967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AF325A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110802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CF84A03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后方专业勤务</w:t>
            </w:r>
          </w:p>
        </w:tc>
      </w:tr>
      <w:tr w:rsidR="008359BE" w14:paraId="15683B4C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6F7908B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15178C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D92573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110803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22876F3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军事装备学</w:t>
            </w:r>
          </w:p>
        </w:tc>
      </w:tr>
      <w:tr w:rsidR="008359BE" w14:paraId="030E3AB7" w14:textId="77777777">
        <w:trPr>
          <w:jc w:val="center"/>
        </w:trPr>
        <w:tc>
          <w:tcPr>
            <w:tcW w:w="171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AB77F3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12  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管理学</w:t>
            </w:r>
          </w:p>
        </w:tc>
        <w:tc>
          <w:tcPr>
            <w:tcW w:w="2258" w:type="dxa"/>
            <w:tcMar>
              <w:left w:w="108" w:type="dxa"/>
              <w:right w:w="108" w:type="dxa"/>
            </w:tcMar>
            <w:vAlign w:val="center"/>
          </w:tcPr>
          <w:p w14:paraId="4C97579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1201  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管理科学与工程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5070434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120100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9393760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Segoe UI Symbol" w:eastAsia="方正仿宋_GBK" w:hAnsi="Segoe UI Symbol" w:cs="Segoe UI Symbol"/>
                <w:color w:val="000000"/>
                <w:kern w:val="0"/>
                <w:sz w:val="24"/>
                <w:szCs w:val="24"/>
                <w:lang w:bidi="ar"/>
              </w:rPr>
              <w:t>★</w:t>
            </w:r>
          </w:p>
        </w:tc>
      </w:tr>
      <w:tr w:rsidR="008359BE" w14:paraId="063D5E1E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3EF33F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AA9F230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1202 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工商管理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4BCE94B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120201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E4E8B28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会计学</w:t>
            </w:r>
          </w:p>
        </w:tc>
      </w:tr>
      <w:tr w:rsidR="008359BE" w14:paraId="141B8B6E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B505D8A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521839F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1C35AC9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120202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E7E7356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企业管理（含：财务管理、市场营销、人力资源管理）</w:t>
            </w:r>
          </w:p>
        </w:tc>
      </w:tr>
      <w:tr w:rsidR="008359BE" w14:paraId="51AF5F57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FC0B5A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1F04C3F2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4DDE878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120203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02BF6FF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旅游管理</w:t>
            </w:r>
          </w:p>
        </w:tc>
      </w:tr>
      <w:tr w:rsidR="008359BE" w14:paraId="422208D9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4FE96A1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898CEC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9406B07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120204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756A5C4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技术经济及管理</w:t>
            </w:r>
          </w:p>
        </w:tc>
      </w:tr>
      <w:tr w:rsidR="008359BE" w14:paraId="43612DA3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2EBA52F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D0D70F3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1203 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农林经济管理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7B2DBF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120301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3AE5E37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农业经济管理</w:t>
            </w:r>
          </w:p>
        </w:tc>
      </w:tr>
      <w:tr w:rsidR="008359BE" w14:paraId="6BAE6CEC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2208EE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616C860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311D4E9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120302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E21A471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林业经济管理</w:t>
            </w:r>
          </w:p>
        </w:tc>
      </w:tr>
      <w:tr w:rsidR="008359BE" w14:paraId="306079A2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D958CE7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D4B347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1204 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公共管理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9278136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120401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B94A3E6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行政管理</w:t>
            </w:r>
          </w:p>
        </w:tc>
      </w:tr>
      <w:tr w:rsidR="008359BE" w14:paraId="3003B0FB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002715D8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767DB8B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02415A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120402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35E9EED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社会医学与卫生事业管理</w:t>
            </w:r>
          </w:p>
        </w:tc>
      </w:tr>
      <w:tr w:rsidR="008359BE" w14:paraId="24CC7ADD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8A9609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4EAEDF9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3B84BF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120403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047FD48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教育经济与管理</w:t>
            </w:r>
          </w:p>
        </w:tc>
      </w:tr>
      <w:tr w:rsidR="008359BE" w14:paraId="49EC81B8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5392439B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2D386A8D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85C6382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120404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B626C96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社会保障</w:t>
            </w:r>
          </w:p>
        </w:tc>
      </w:tr>
      <w:tr w:rsidR="008359BE" w14:paraId="103D08F1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13957C6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5FE8F7E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77C5DBA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120405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9244A23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土地资源管理</w:t>
            </w:r>
          </w:p>
        </w:tc>
      </w:tr>
      <w:tr w:rsidR="008359BE" w14:paraId="55066093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108CD26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571876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1205 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图书馆、情报与档案管理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F63374D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120501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C4D8579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图书馆学</w:t>
            </w:r>
          </w:p>
        </w:tc>
      </w:tr>
      <w:tr w:rsidR="008359BE" w14:paraId="4AFA470E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0B3DDA3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3F4AA82E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E22D131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120502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8C00E89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情报学</w:t>
            </w:r>
          </w:p>
        </w:tc>
      </w:tr>
      <w:tr w:rsidR="008359BE" w14:paraId="4A884EF1" w14:textId="77777777">
        <w:trPr>
          <w:jc w:val="center"/>
        </w:trPr>
        <w:tc>
          <w:tcPr>
            <w:tcW w:w="1710" w:type="dxa"/>
            <w:vMerge/>
            <w:tcMar>
              <w:left w:w="108" w:type="dxa"/>
              <w:right w:w="108" w:type="dxa"/>
            </w:tcMar>
            <w:vAlign w:val="center"/>
          </w:tcPr>
          <w:p w14:paraId="7E84C12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  <w:vAlign w:val="center"/>
          </w:tcPr>
          <w:p w14:paraId="45F29935" w14:textId="77777777" w:rsidR="008359BE" w:rsidRDefault="008359B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6EC6E55" w14:textId="77777777" w:rsidR="008359BE" w:rsidRDefault="00653F8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120503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75171D2" w14:textId="77777777" w:rsidR="008359BE" w:rsidRDefault="00653F8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档案学</w:t>
            </w:r>
          </w:p>
        </w:tc>
      </w:tr>
    </w:tbl>
    <w:p w14:paraId="6A496298" w14:textId="77777777" w:rsidR="008359BE" w:rsidRDefault="00653F80">
      <w:pPr>
        <w:jc w:val="center"/>
      </w:pPr>
      <w:r>
        <w:rPr>
          <w:rFonts w:hint="eastAsia"/>
        </w:rPr>
        <w:t>注：二级学科名称为“★”的，表示该一级学科不分设二级学科（学科、专业）。</w:t>
      </w:r>
    </w:p>
    <w:p w14:paraId="1C584267" w14:textId="77777777" w:rsidR="008359BE" w:rsidRDefault="008359BE"/>
    <w:p w14:paraId="00F83374" w14:textId="77777777" w:rsidR="008359BE" w:rsidRDefault="008359BE">
      <w:pPr>
        <w:rPr>
          <w:rFonts w:ascii="Times New Roman" w:eastAsia="方正黑体_GBK" w:hAnsi="Times New Roman" w:cs="Times New Roman"/>
          <w:sz w:val="32"/>
          <w:szCs w:val="32"/>
        </w:rPr>
      </w:pPr>
    </w:p>
    <w:p w14:paraId="4CDA87F0" w14:textId="77777777" w:rsidR="008359BE" w:rsidRDefault="008359BE">
      <w:pPr>
        <w:rPr>
          <w:rFonts w:ascii="Times New Roman" w:eastAsia="方正黑体_GBK" w:hAnsi="Times New Roman" w:cs="Times New Roman"/>
          <w:sz w:val="32"/>
          <w:szCs w:val="32"/>
        </w:rPr>
      </w:pPr>
    </w:p>
    <w:p w14:paraId="769DCEC3" w14:textId="77777777" w:rsidR="008359BE" w:rsidRDefault="008359BE">
      <w:pPr>
        <w:rPr>
          <w:rFonts w:ascii="Times New Roman" w:eastAsia="方正黑体_GBK" w:hAnsi="Times New Roman" w:cs="Times New Roman"/>
          <w:sz w:val="32"/>
          <w:szCs w:val="32"/>
        </w:rPr>
      </w:pPr>
    </w:p>
    <w:p w14:paraId="1F120C92" w14:textId="77777777" w:rsidR="008359BE" w:rsidRDefault="008359BE">
      <w:pPr>
        <w:rPr>
          <w:rFonts w:ascii="Times New Roman" w:eastAsia="方正黑体_GBK" w:hAnsi="Times New Roman" w:cs="Times New Roman"/>
          <w:sz w:val="32"/>
          <w:szCs w:val="32"/>
        </w:rPr>
      </w:pPr>
    </w:p>
    <w:p w14:paraId="12790F17" w14:textId="77777777" w:rsidR="008359BE" w:rsidRDefault="008359BE">
      <w:pPr>
        <w:rPr>
          <w:rFonts w:ascii="Times New Roman" w:eastAsia="方正黑体_GBK" w:hAnsi="Times New Roman" w:cs="Times New Roman"/>
          <w:sz w:val="32"/>
          <w:szCs w:val="32"/>
        </w:rPr>
      </w:pPr>
    </w:p>
    <w:p w14:paraId="494494DC" w14:textId="77777777" w:rsidR="008359BE" w:rsidRDefault="008359BE">
      <w:pPr>
        <w:rPr>
          <w:rFonts w:ascii="Times New Roman" w:eastAsia="方正黑体_GBK" w:hAnsi="Times New Roman" w:cs="Times New Roman"/>
          <w:sz w:val="32"/>
          <w:szCs w:val="32"/>
        </w:rPr>
      </w:pPr>
    </w:p>
    <w:p w14:paraId="670F9BE7" w14:textId="77777777" w:rsidR="008359BE" w:rsidRDefault="008359BE">
      <w:pPr>
        <w:rPr>
          <w:rFonts w:ascii="Times New Roman" w:eastAsia="方正黑体_GBK" w:hAnsi="Times New Roman" w:cs="Times New Roman"/>
          <w:sz w:val="32"/>
          <w:szCs w:val="32"/>
        </w:rPr>
      </w:pPr>
    </w:p>
    <w:p w14:paraId="5CDCE0E8" w14:textId="77777777" w:rsidR="008359BE" w:rsidRDefault="008359BE">
      <w:pPr>
        <w:rPr>
          <w:rFonts w:ascii="Times New Roman" w:eastAsia="方正黑体_GBK" w:hAnsi="Times New Roman" w:cs="Times New Roman"/>
          <w:sz w:val="32"/>
          <w:szCs w:val="32"/>
        </w:rPr>
      </w:pPr>
    </w:p>
    <w:p w14:paraId="20AD0504" w14:textId="77777777" w:rsidR="008359BE" w:rsidRDefault="008359BE">
      <w:pPr>
        <w:rPr>
          <w:rFonts w:ascii="Times New Roman" w:eastAsia="方正黑体_GBK" w:hAnsi="Times New Roman" w:cs="Times New Roman"/>
          <w:sz w:val="32"/>
          <w:szCs w:val="32"/>
        </w:rPr>
      </w:pPr>
    </w:p>
    <w:p w14:paraId="28A6310A" w14:textId="77777777" w:rsidR="008359BE" w:rsidRDefault="008359BE">
      <w:pPr>
        <w:rPr>
          <w:rFonts w:ascii="Times New Roman" w:eastAsia="方正黑体_GBK" w:hAnsi="Times New Roman" w:cs="Times New Roman"/>
          <w:sz w:val="32"/>
          <w:szCs w:val="32"/>
        </w:rPr>
      </w:pPr>
    </w:p>
    <w:p w14:paraId="0AB40429" w14:textId="77777777" w:rsidR="008359BE" w:rsidRDefault="008359BE">
      <w:pPr>
        <w:rPr>
          <w:rFonts w:ascii="Times New Roman" w:eastAsia="方正黑体_GBK" w:hAnsi="Times New Roman" w:cs="Times New Roman"/>
          <w:sz w:val="32"/>
          <w:szCs w:val="32"/>
        </w:rPr>
      </w:pPr>
    </w:p>
    <w:p w14:paraId="37103CDC" w14:textId="77777777" w:rsidR="008359BE" w:rsidRDefault="008359BE">
      <w:pPr>
        <w:rPr>
          <w:rFonts w:ascii="Times New Roman" w:eastAsia="方正黑体_GBK" w:hAnsi="Times New Roman" w:cs="Times New Roman"/>
          <w:sz w:val="32"/>
          <w:szCs w:val="32"/>
        </w:rPr>
      </w:pPr>
    </w:p>
    <w:p w14:paraId="04FBA4F5" w14:textId="77777777" w:rsidR="008359BE" w:rsidRDefault="008359BE">
      <w:pPr>
        <w:rPr>
          <w:rFonts w:ascii="Times New Roman" w:eastAsia="方正黑体_GBK" w:hAnsi="Times New Roman" w:cs="Times New Roman"/>
          <w:sz w:val="32"/>
          <w:szCs w:val="32"/>
        </w:rPr>
      </w:pPr>
    </w:p>
    <w:p w14:paraId="44F40719" w14:textId="77777777" w:rsidR="008359BE" w:rsidRDefault="008359BE">
      <w:pPr>
        <w:rPr>
          <w:rFonts w:ascii="Times New Roman" w:eastAsia="方正黑体_GBK" w:hAnsi="Times New Roman" w:cs="Times New Roman"/>
          <w:sz w:val="32"/>
          <w:szCs w:val="32"/>
        </w:rPr>
      </w:pPr>
    </w:p>
    <w:p w14:paraId="60C1177B" w14:textId="77777777" w:rsidR="008359BE" w:rsidRDefault="008359BE">
      <w:pPr>
        <w:rPr>
          <w:rFonts w:ascii="Times New Roman" w:eastAsia="方正黑体_GBK" w:hAnsi="Times New Roman" w:cs="Times New Roman"/>
          <w:sz w:val="32"/>
          <w:szCs w:val="32"/>
        </w:rPr>
      </w:pPr>
    </w:p>
    <w:p w14:paraId="6AAEBBDF" w14:textId="77777777" w:rsidR="008359BE" w:rsidRDefault="008359BE">
      <w:pPr>
        <w:rPr>
          <w:rFonts w:ascii="Times New Roman" w:eastAsia="方正黑体_GBK" w:hAnsi="Times New Roman" w:cs="Times New Roman"/>
          <w:sz w:val="32"/>
          <w:szCs w:val="32"/>
        </w:rPr>
      </w:pPr>
    </w:p>
    <w:p w14:paraId="4C6A5352" w14:textId="77777777" w:rsidR="008359BE" w:rsidRDefault="008359BE">
      <w:pPr>
        <w:rPr>
          <w:rFonts w:ascii="Times New Roman" w:eastAsia="方正黑体_GBK" w:hAnsi="Times New Roman" w:cs="Times New Roman"/>
          <w:sz w:val="32"/>
          <w:szCs w:val="32"/>
        </w:rPr>
      </w:pPr>
    </w:p>
    <w:sectPr w:rsidR="008359BE" w:rsidSect="003B7D05">
      <w:pgSz w:w="11906" w:h="16838"/>
      <w:pgMar w:top="1440" w:right="1021" w:bottom="1440" w:left="1021" w:header="851" w:footer="992" w:gutter="0"/>
      <w:cols w:space="720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D8A01" w14:textId="77777777" w:rsidR="00C27607" w:rsidRDefault="00C27607">
      <w:r>
        <w:separator/>
      </w:r>
    </w:p>
  </w:endnote>
  <w:endnote w:type="continuationSeparator" w:id="0">
    <w:p w14:paraId="09C47E53" w14:textId="77777777" w:rsidR="00C27607" w:rsidRDefault="00C2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思源黑体 CN Bold">
    <w:altName w:val="黑体"/>
    <w:charset w:val="86"/>
    <w:family w:val="swiss"/>
    <w:pitch w:val="default"/>
    <w:sig w:usb0="00000000" w:usb1="00000000" w:usb2="00000016" w:usb3="00000000" w:csb0="00060107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15740" w14:textId="77777777" w:rsidR="00C27607" w:rsidRDefault="00C27607">
      <w:r>
        <w:separator/>
      </w:r>
    </w:p>
  </w:footnote>
  <w:footnote w:type="continuationSeparator" w:id="0">
    <w:p w14:paraId="5BB58F79" w14:textId="77777777" w:rsidR="00C27607" w:rsidRDefault="00C27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420"/>
  <w:drawingGridHorizontalSpacing w:val="105"/>
  <w:drawingGridVerticalSpacing w:val="31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ODBjZDc2Mjc4ZGM0NmU1OWI1OWUxOWI4OWFmOGIifQ=="/>
  </w:docVars>
  <w:rsids>
    <w:rsidRoot w:val="00C32256"/>
    <w:rsid w:val="00000859"/>
    <w:rsid w:val="00006104"/>
    <w:rsid w:val="0002209F"/>
    <w:rsid w:val="00022994"/>
    <w:rsid w:val="00023D02"/>
    <w:rsid w:val="00024090"/>
    <w:rsid w:val="0002432A"/>
    <w:rsid w:val="000409DA"/>
    <w:rsid w:val="000421B1"/>
    <w:rsid w:val="00060038"/>
    <w:rsid w:val="00073710"/>
    <w:rsid w:val="00074645"/>
    <w:rsid w:val="000842A9"/>
    <w:rsid w:val="00093FA0"/>
    <w:rsid w:val="00097A27"/>
    <w:rsid w:val="000A065B"/>
    <w:rsid w:val="000A0BBE"/>
    <w:rsid w:val="000A238F"/>
    <w:rsid w:val="000B16B9"/>
    <w:rsid w:val="000B3A29"/>
    <w:rsid w:val="000B6A8C"/>
    <w:rsid w:val="000C0A13"/>
    <w:rsid w:val="000C3DA1"/>
    <w:rsid w:val="000C4ADE"/>
    <w:rsid w:val="000D61BD"/>
    <w:rsid w:val="000F3053"/>
    <w:rsid w:val="00100197"/>
    <w:rsid w:val="0011476B"/>
    <w:rsid w:val="00117C5E"/>
    <w:rsid w:val="001245BE"/>
    <w:rsid w:val="001261DC"/>
    <w:rsid w:val="00126D8B"/>
    <w:rsid w:val="00133298"/>
    <w:rsid w:val="0013374F"/>
    <w:rsid w:val="00136199"/>
    <w:rsid w:val="00143773"/>
    <w:rsid w:val="0014627A"/>
    <w:rsid w:val="0015142F"/>
    <w:rsid w:val="0015441C"/>
    <w:rsid w:val="00157679"/>
    <w:rsid w:val="00182DD4"/>
    <w:rsid w:val="00182F1F"/>
    <w:rsid w:val="001B10E1"/>
    <w:rsid w:val="001C28EF"/>
    <w:rsid w:val="001E0D64"/>
    <w:rsid w:val="002162F3"/>
    <w:rsid w:val="00216F60"/>
    <w:rsid w:val="00217868"/>
    <w:rsid w:val="00223BB3"/>
    <w:rsid w:val="00225040"/>
    <w:rsid w:val="00227212"/>
    <w:rsid w:val="002275A3"/>
    <w:rsid w:val="00231A8E"/>
    <w:rsid w:val="00235292"/>
    <w:rsid w:val="002356F8"/>
    <w:rsid w:val="00237766"/>
    <w:rsid w:val="00237A50"/>
    <w:rsid w:val="002639FA"/>
    <w:rsid w:val="00270B23"/>
    <w:rsid w:val="00271B9B"/>
    <w:rsid w:val="00272EF3"/>
    <w:rsid w:val="00294C17"/>
    <w:rsid w:val="002A295C"/>
    <w:rsid w:val="002C1FE0"/>
    <w:rsid w:val="002E2EF9"/>
    <w:rsid w:val="002E4E92"/>
    <w:rsid w:val="002F18A8"/>
    <w:rsid w:val="003032E6"/>
    <w:rsid w:val="00307F3E"/>
    <w:rsid w:val="003173FA"/>
    <w:rsid w:val="00326C47"/>
    <w:rsid w:val="003309F0"/>
    <w:rsid w:val="00330A3D"/>
    <w:rsid w:val="00350A73"/>
    <w:rsid w:val="00372BAA"/>
    <w:rsid w:val="00380D2B"/>
    <w:rsid w:val="003824EA"/>
    <w:rsid w:val="00385016"/>
    <w:rsid w:val="00392BF8"/>
    <w:rsid w:val="00394BBF"/>
    <w:rsid w:val="003952B6"/>
    <w:rsid w:val="00395C99"/>
    <w:rsid w:val="003A13EB"/>
    <w:rsid w:val="003A431C"/>
    <w:rsid w:val="003A5A62"/>
    <w:rsid w:val="003A6C60"/>
    <w:rsid w:val="003B7D05"/>
    <w:rsid w:val="003C0383"/>
    <w:rsid w:val="003C42B9"/>
    <w:rsid w:val="003C5613"/>
    <w:rsid w:val="003D1024"/>
    <w:rsid w:val="003E11A2"/>
    <w:rsid w:val="003F5DDA"/>
    <w:rsid w:val="004147D3"/>
    <w:rsid w:val="00416C12"/>
    <w:rsid w:val="004173E3"/>
    <w:rsid w:val="00437952"/>
    <w:rsid w:val="004656BA"/>
    <w:rsid w:val="00465A64"/>
    <w:rsid w:val="00466FF2"/>
    <w:rsid w:val="004801DE"/>
    <w:rsid w:val="00480F38"/>
    <w:rsid w:val="004837D8"/>
    <w:rsid w:val="00483BA5"/>
    <w:rsid w:val="00486D4A"/>
    <w:rsid w:val="0049277E"/>
    <w:rsid w:val="00497069"/>
    <w:rsid w:val="004A3802"/>
    <w:rsid w:val="004A4929"/>
    <w:rsid w:val="004B2E57"/>
    <w:rsid w:val="004C0FFE"/>
    <w:rsid w:val="004C38FC"/>
    <w:rsid w:val="005020D2"/>
    <w:rsid w:val="005039AD"/>
    <w:rsid w:val="005229B5"/>
    <w:rsid w:val="00525E0E"/>
    <w:rsid w:val="00527EC2"/>
    <w:rsid w:val="00534E38"/>
    <w:rsid w:val="0054030A"/>
    <w:rsid w:val="005457A9"/>
    <w:rsid w:val="00547860"/>
    <w:rsid w:val="00550D81"/>
    <w:rsid w:val="0055179C"/>
    <w:rsid w:val="00572B47"/>
    <w:rsid w:val="00574027"/>
    <w:rsid w:val="005775A2"/>
    <w:rsid w:val="00582422"/>
    <w:rsid w:val="005A15D7"/>
    <w:rsid w:val="005C0A24"/>
    <w:rsid w:val="005D4327"/>
    <w:rsid w:val="005F38EA"/>
    <w:rsid w:val="00600F8B"/>
    <w:rsid w:val="0060381A"/>
    <w:rsid w:val="0061620C"/>
    <w:rsid w:val="00627435"/>
    <w:rsid w:val="006423D7"/>
    <w:rsid w:val="00645F73"/>
    <w:rsid w:val="00651A78"/>
    <w:rsid w:val="00653F80"/>
    <w:rsid w:val="00666020"/>
    <w:rsid w:val="00683967"/>
    <w:rsid w:val="00685B33"/>
    <w:rsid w:val="00692BE6"/>
    <w:rsid w:val="006956E4"/>
    <w:rsid w:val="006C745E"/>
    <w:rsid w:val="006D0EB0"/>
    <w:rsid w:val="006D2804"/>
    <w:rsid w:val="006D468C"/>
    <w:rsid w:val="006D5611"/>
    <w:rsid w:val="006E63D2"/>
    <w:rsid w:val="006E6ACF"/>
    <w:rsid w:val="006E7183"/>
    <w:rsid w:val="00700DAC"/>
    <w:rsid w:val="0070196A"/>
    <w:rsid w:val="00704DED"/>
    <w:rsid w:val="00705640"/>
    <w:rsid w:val="007114FC"/>
    <w:rsid w:val="00720401"/>
    <w:rsid w:val="007247E1"/>
    <w:rsid w:val="00735B14"/>
    <w:rsid w:val="00736BE0"/>
    <w:rsid w:val="00742C75"/>
    <w:rsid w:val="00750D7E"/>
    <w:rsid w:val="007511AD"/>
    <w:rsid w:val="00760C36"/>
    <w:rsid w:val="0076715F"/>
    <w:rsid w:val="00770F86"/>
    <w:rsid w:val="00771F1F"/>
    <w:rsid w:val="007735AC"/>
    <w:rsid w:val="00786749"/>
    <w:rsid w:val="007A428C"/>
    <w:rsid w:val="007D0A62"/>
    <w:rsid w:val="007D3309"/>
    <w:rsid w:val="007F5875"/>
    <w:rsid w:val="0080148B"/>
    <w:rsid w:val="00811C45"/>
    <w:rsid w:val="00812685"/>
    <w:rsid w:val="008204FB"/>
    <w:rsid w:val="00830683"/>
    <w:rsid w:val="0083463E"/>
    <w:rsid w:val="00834E6F"/>
    <w:rsid w:val="008359BE"/>
    <w:rsid w:val="00842790"/>
    <w:rsid w:val="008511FD"/>
    <w:rsid w:val="008654D6"/>
    <w:rsid w:val="00865EDC"/>
    <w:rsid w:val="0087186F"/>
    <w:rsid w:val="00874004"/>
    <w:rsid w:val="008B49A6"/>
    <w:rsid w:val="008D3E7A"/>
    <w:rsid w:val="008D4987"/>
    <w:rsid w:val="0092721B"/>
    <w:rsid w:val="00937295"/>
    <w:rsid w:val="00941567"/>
    <w:rsid w:val="00950340"/>
    <w:rsid w:val="009522FC"/>
    <w:rsid w:val="009666E5"/>
    <w:rsid w:val="009668A1"/>
    <w:rsid w:val="009673C4"/>
    <w:rsid w:val="00977B81"/>
    <w:rsid w:val="00985C1F"/>
    <w:rsid w:val="00993210"/>
    <w:rsid w:val="009A15FA"/>
    <w:rsid w:val="009B3F47"/>
    <w:rsid w:val="009D25E2"/>
    <w:rsid w:val="009D504F"/>
    <w:rsid w:val="009D51BE"/>
    <w:rsid w:val="009D5367"/>
    <w:rsid w:val="00A01D10"/>
    <w:rsid w:val="00A07477"/>
    <w:rsid w:val="00A20302"/>
    <w:rsid w:val="00A248FA"/>
    <w:rsid w:val="00A26EDC"/>
    <w:rsid w:val="00A32FBF"/>
    <w:rsid w:val="00A531C0"/>
    <w:rsid w:val="00A57D45"/>
    <w:rsid w:val="00A633B6"/>
    <w:rsid w:val="00A67FFC"/>
    <w:rsid w:val="00A7286F"/>
    <w:rsid w:val="00A82021"/>
    <w:rsid w:val="00A82228"/>
    <w:rsid w:val="00A926AA"/>
    <w:rsid w:val="00A9286C"/>
    <w:rsid w:val="00A94B44"/>
    <w:rsid w:val="00AB06DB"/>
    <w:rsid w:val="00AB2576"/>
    <w:rsid w:val="00AB4164"/>
    <w:rsid w:val="00AC0721"/>
    <w:rsid w:val="00AC43A6"/>
    <w:rsid w:val="00AC5A7B"/>
    <w:rsid w:val="00AD4FE1"/>
    <w:rsid w:val="00AE6A84"/>
    <w:rsid w:val="00AF5610"/>
    <w:rsid w:val="00AF5FEF"/>
    <w:rsid w:val="00B200E0"/>
    <w:rsid w:val="00B27BB2"/>
    <w:rsid w:val="00B4742D"/>
    <w:rsid w:val="00B91F2C"/>
    <w:rsid w:val="00B95DB4"/>
    <w:rsid w:val="00BA3A33"/>
    <w:rsid w:val="00BA70A8"/>
    <w:rsid w:val="00BB3836"/>
    <w:rsid w:val="00BB764C"/>
    <w:rsid w:val="00BD486E"/>
    <w:rsid w:val="00BE4AD6"/>
    <w:rsid w:val="00BE4C38"/>
    <w:rsid w:val="00BE7A7B"/>
    <w:rsid w:val="00BF440D"/>
    <w:rsid w:val="00C01F3A"/>
    <w:rsid w:val="00C04B39"/>
    <w:rsid w:val="00C1089C"/>
    <w:rsid w:val="00C27607"/>
    <w:rsid w:val="00C32256"/>
    <w:rsid w:val="00C50C86"/>
    <w:rsid w:val="00C630C8"/>
    <w:rsid w:val="00C64F29"/>
    <w:rsid w:val="00C7299A"/>
    <w:rsid w:val="00C82A74"/>
    <w:rsid w:val="00C83ACB"/>
    <w:rsid w:val="00CB634C"/>
    <w:rsid w:val="00CB7329"/>
    <w:rsid w:val="00CC3880"/>
    <w:rsid w:val="00CC61F2"/>
    <w:rsid w:val="00CD12F5"/>
    <w:rsid w:val="00CD234F"/>
    <w:rsid w:val="00CD7F9C"/>
    <w:rsid w:val="00CE5868"/>
    <w:rsid w:val="00D00666"/>
    <w:rsid w:val="00D20DD2"/>
    <w:rsid w:val="00D23D36"/>
    <w:rsid w:val="00D56518"/>
    <w:rsid w:val="00D60461"/>
    <w:rsid w:val="00D75FEB"/>
    <w:rsid w:val="00D809E9"/>
    <w:rsid w:val="00D8435A"/>
    <w:rsid w:val="00DA1B8D"/>
    <w:rsid w:val="00DA2BAA"/>
    <w:rsid w:val="00DA74FA"/>
    <w:rsid w:val="00DC7373"/>
    <w:rsid w:val="00DD15A6"/>
    <w:rsid w:val="00DD6587"/>
    <w:rsid w:val="00DE116B"/>
    <w:rsid w:val="00DF2CB6"/>
    <w:rsid w:val="00DF45FF"/>
    <w:rsid w:val="00DF4609"/>
    <w:rsid w:val="00E07E16"/>
    <w:rsid w:val="00E130F8"/>
    <w:rsid w:val="00E20EBD"/>
    <w:rsid w:val="00E23C83"/>
    <w:rsid w:val="00E504A1"/>
    <w:rsid w:val="00E505DC"/>
    <w:rsid w:val="00E57A92"/>
    <w:rsid w:val="00E61349"/>
    <w:rsid w:val="00E62463"/>
    <w:rsid w:val="00E6258D"/>
    <w:rsid w:val="00E63FC6"/>
    <w:rsid w:val="00EB569E"/>
    <w:rsid w:val="00EB7421"/>
    <w:rsid w:val="00EC09BF"/>
    <w:rsid w:val="00EC29DF"/>
    <w:rsid w:val="00EC31CD"/>
    <w:rsid w:val="00EC36C9"/>
    <w:rsid w:val="00EC4376"/>
    <w:rsid w:val="00ED3A07"/>
    <w:rsid w:val="00EE3BEE"/>
    <w:rsid w:val="00EF6714"/>
    <w:rsid w:val="00F01995"/>
    <w:rsid w:val="00F01AB6"/>
    <w:rsid w:val="00F046E1"/>
    <w:rsid w:val="00F354A4"/>
    <w:rsid w:val="00F37CB8"/>
    <w:rsid w:val="00F43251"/>
    <w:rsid w:val="00F45DC0"/>
    <w:rsid w:val="00F77EEC"/>
    <w:rsid w:val="00F83071"/>
    <w:rsid w:val="00F90E28"/>
    <w:rsid w:val="00F942FE"/>
    <w:rsid w:val="00F94C9F"/>
    <w:rsid w:val="00FA0291"/>
    <w:rsid w:val="00FA3DDC"/>
    <w:rsid w:val="00FA5EAB"/>
    <w:rsid w:val="00FB6276"/>
    <w:rsid w:val="00FC363F"/>
    <w:rsid w:val="00FC3EA1"/>
    <w:rsid w:val="00FD42AD"/>
    <w:rsid w:val="00FE403F"/>
    <w:rsid w:val="00FF1161"/>
    <w:rsid w:val="00FF5F69"/>
    <w:rsid w:val="0456531A"/>
    <w:rsid w:val="052D51F7"/>
    <w:rsid w:val="05F92C5C"/>
    <w:rsid w:val="07116B13"/>
    <w:rsid w:val="0B6C519E"/>
    <w:rsid w:val="0F7179E5"/>
    <w:rsid w:val="10CF6E57"/>
    <w:rsid w:val="117F262B"/>
    <w:rsid w:val="11F22C18"/>
    <w:rsid w:val="144D6A10"/>
    <w:rsid w:val="19525097"/>
    <w:rsid w:val="1B511094"/>
    <w:rsid w:val="22342FBD"/>
    <w:rsid w:val="22E94FD1"/>
    <w:rsid w:val="25981AB5"/>
    <w:rsid w:val="299E7AA1"/>
    <w:rsid w:val="29DD3F3B"/>
    <w:rsid w:val="2A61691A"/>
    <w:rsid w:val="305A0DD2"/>
    <w:rsid w:val="32E93950"/>
    <w:rsid w:val="41661778"/>
    <w:rsid w:val="48885EE0"/>
    <w:rsid w:val="4BA7702D"/>
    <w:rsid w:val="549A0AF6"/>
    <w:rsid w:val="58C84DEE"/>
    <w:rsid w:val="5BDF5D29"/>
    <w:rsid w:val="6D527D69"/>
    <w:rsid w:val="718A7AD1"/>
    <w:rsid w:val="72FC67AC"/>
    <w:rsid w:val="73506D90"/>
    <w:rsid w:val="76AF6C28"/>
    <w:rsid w:val="779A6594"/>
    <w:rsid w:val="79B41471"/>
    <w:rsid w:val="7D42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9B32F"/>
  <w15:docId w15:val="{17E42BF8-B1F2-4766-BF5C-CFEFEE9B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qFormat/>
    <w:pPr>
      <w:spacing w:before="100" w:beforeAutospacing="1" w:after="100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pPr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paragraph" w:styleId="a6">
    <w:name w:val="Body Text"/>
    <w:basedOn w:val="a"/>
    <w:link w:val="a7"/>
    <w:uiPriority w:val="1"/>
    <w:qFormat/>
    <w:pPr>
      <w:ind w:left="837"/>
      <w:jc w:val="left"/>
    </w:pPr>
    <w:rPr>
      <w:rFonts w:ascii="思源黑体 CN Bold" w:eastAsia="思源黑体 CN Bold" w:hAnsi="思源黑体 CN Bold"/>
      <w:b/>
      <w:bCs/>
      <w:kern w:val="0"/>
      <w:sz w:val="44"/>
      <w:szCs w:val="44"/>
      <w:lang w:eastAsia="en-US"/>
    </w:rPr>
  </w:style>
  <w:style w:type="paragraph" w:styleId="a8">
    <w:name w:val="Balloon Text"/>
    <w:basedOn w:val="a"/>
    <w:link w:val="a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annotation subject"/>
    <w:basedOn w:val="a4"/>
    <w:next w:val="a4"/>
    <w:link w:val="af0"/>
    <w:uiPriority w:val="99"/>
    <w:semiHidden/>
    <w:unhideWhenUsed/>
    <w:rPr>
      <w:b/>
      <w:bCs/>
    </w:rPr>
  </w:style>
  <w:style w:type="table" w:styleId="af1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FollowedHyperlink"/>
    <w:uiPriority w:val="99"/>
    <w:unhideWhenUsed/>
    <w:qFormat/>
    <w:rPr>
      <w:color w:val="954F72"/>
      <w:u w:val="single"/>
    </w:rPr>
  </w:style>
  <w:style w:type="character" w:styleId="af4">
    <w:name w:val="Hyperlink"/>
    <w:uiPriority w:val="99"/>
    <w:unhideWhenUsed/>
    <w:qFormat/>
    <w:rPr>
      <w:color w:val="0000FF"/>
      <w:u w:val="single"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11">
    <w:name w:val="不明显强调1"/>
    <w:uiPriority w:val="19"/>
    <w:qFormat/>
    <w:rPr>
      <w:i/>
      <w:iCs/>
      <w:color w:val="404040"/>
    </w:rPr>
  </w:style>
  <w:style w:type="character" w:customStyle="1" w:styleId="Char1">
    <w:name w:val="批注框文本 Char1"/>
    <w:uiPriority w:val="99"/>
    <w:semiHidden/>
    <w:qFormat/>
    <w:rPr>
      <w:sz w:val="18"/>
      <w:szCs w:val="18"/>
    </w:rPr>
  </w:style>
  <w:style w:type="character" w:customStyle="1" w:styleId="ab">
    <w:name w:val="页脚 字符"/>
    <w:link w:val="aa"/>
    <w:uiPriority w:val="99"/>
    <w:qFormat/>
    <w:rPr>
      <w:sz w:val="18"/>
      <w:szCs w:val="18"/>
    </w:rPr>
  </w:style>
  <w:style w:type="character" w:customStyle="1" w:styleId="Style2">
    <w:name w:val="_Style 2"/>
    <w:uiPriority w:val="19"/>
    <w:qFormat/>
    <w:rPr>
      <w:i/>
      <w:iCs/>
      <w:color w:val="404040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FF0000"/>
      <w:sz w:val="36"/>
      <w:szCs w:val="36"/>
      <w:u w:val="none"/>
    </w:rPr>
  </w:style>
  <w:style w:type="character" w:customStyle="1" w:styleId="a9">
    <w:name w:val="批注框文本 字符"/>
    <w:link w:val="a8"/>
    <w:qFormat/>
    <w:rPr>
      <w:sz w:val="18"/>
      <w:szCs w:val="18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12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Char10">
    <w:name w:val="页脚 Char1"/>
    <w:uiPriority w:val="99"/>
    <w:semiHidden/>
    <w:qFormat/>
    <w:rPr>
      <w:sz w:val="18"/>
      <w:szCs w:val="18"/>
    </w:rPr>
  </w:style>
  <w:style w:type="character" w:customStyle="1" w:styleId="111">
    <w:name w:val="不明显强调111"/>
    <w:uiPriority w:val="19"/>
    <w:qFormat/>
    <w:rPr>
      <w:i/>
      <w:iCs/>
      <w:color w:val="404040"/>
    </w:rPr>
  </w:style>
  <w:style w:type="character" w:customStyle="1" w:styleId="ad">
    <w:name w:val="页眉 字符"/>
    <w:link w:val="ac"/>
    <w:uiPriority w:val="99"/>
    <w:qFormat/>
    <w:rPr>
      <w:sz w:val="18"/>
      <w:szCs w:val="18"/>
    </w:rPr>
  </w:style>
  <w:style w:type="character" w:customStyle="1" w:styleId="Char11">
    <w:name w:val="页眉 Char1"/>
    <w:uiPriority w:val="99"/>
    <w:semiHidden/>
    <w:qFormat/>
    <w:rPr>
      <w:sz w:val="18"/>
      <w:szCs w:val="18"/>
    </w:rPr>
  </w:style>
  <w:style w:type="character" w:customStyle="1" w:styleId="ask-title">
    <w:name w:val="ask-title"/>
    <w:basedOn w:val="a0"/>
    <w:qFormat/>
  </w:style>
  <w:style w:type="character" w:customStyle="1" w:styleId="Char2">
    <w:name w:val="批注框文本 Char2"/>
    <w:basedOn w:val="a0"/>
    <w:uiPriority w:val="99"/>
    <w:semiHidden/>
    <w:qFormat/>
    <w:rPr>
      <w:sz w:val="18"/>
      <w:szCs w:val="18"/>
    </w:rPr>
  </w:style>
  <w:style w:type="character" w:customStyle="1" w:styleId="Char20">
    <w:name w:val="页眉 Char2"/>
    <w:basedOn w:val="a0"/>
    <w:uiPriority w:val="99"/>
    <w:semiHidden/>
    <w:qFormat/>
    <w:rPr>
      <w:sz w:val="18"/>
      <w:szCs w:val="18"/>
    </w:rPr>
  </w:style>
  <w:style w:type="character" w:customStyle="1" w:styleId="Char21">
    <w:name w:val="页脚 Char2"/>
    <w:basedOn w:val="a0"/>
    <w:uiPriority w:val="99"/>
    <w:semiHidden/>
    <w:qFormat/>
    <w:rPr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f6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f7">
    <w:name w:val="List Paragraph"/>
    <w:basedOn w:val="a"/>
    <w:uiPriority w:val="1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a5">
    <w:name w:val="批注文字 字符"/>
    <w:basedOn w:val="a0"/>
    <w:link w:val="a4"/>
    <w:uiPriority w:val="99"/>
    <w:semiHidden/>
  </w:style>
  <w:style w:type="character" w:customStyle="1" w:styleId="af0">
    <w:name w:val="批注主题 字符"/>
    <w:basedOn w:val="a5"/>
    <w:link w:val="af"/>
    <w:uiPriority w:val="99"/>
    <w:semiHidden/>
    <w:qFormat/>
    <w:rPr>
      <w:b/>
      <w:bCs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正文文本 字符"/>
    <w:basedOn w:val="a0"/>
    <w:link w:val="a6"/>
    <w:uiPriority w:val="1"/>
    <w:qFormat/>
    <w:rPr>
      <w:rFonts w:ascii="思源黑体 CN Bold" w:eastAsia="思源黑体 CN Bold" w:hAnsi="思源黑体 CN Bold"/>
      <w:b/>
      <w:bCs/>
      <w:kern w:val="0"/>
      <w:sz w:val="44"/>
      <w:szCs w:val="4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qFormat/>
    <w:rPr>
      <w:rFonts w:ascii="宋体" w:eastAsia="宋体" w:hAnsi="宋体" w:cs="Times New Roman"/>
      <w:b/>
      <w:bCs/>
      <w:sz w:val="36"/>
      <w:szCs w:val="36"/>
    </w:rPr>
  </w:style>
  <w:style w:type="character" w:customStyle="1" w:styleId="30">
    <w:name w:val="标题 3 字符"/>
    <w:basedOn w:val="a0"/>
    <w:link w:val="3"/>
    <w:qFormat/>
    <w:rPr>
      <w:rFonts w:ascii="宋体" w:eastAsia="宋体" w:hAnsi="宋体" w:cs="Times New Roman"/>
      <w:b/>
      <w:bCs/>
      <w:sz w:val="27"/>
      <w:szCs w:val="27"/>
    </w:rPr>
  </w:style>
  <w:style w:type="character" w:customStyle="1" w:styleId="40">
    <w:name w:val="标题 4 字符"/>
    <w:basedOn w:val="a0"/>
    <w:link w:val="4"/>
    <w:qFormat/>
    <w:rPr>
      <w:rFonts w:ascii="宋体" w:eastAsia="宋体" w:hAnsi="宋体" w:cs="Times New Roman"/>
      <w:b/>
      <w:bCs/>
      <w:sz w:val="24"/>
      <w:szCs w:val="24"/>
    </w:rPr>
  </w:style>
  <w:style w:type="character" w:customStyle="1" w:styleId="110">
    <w:name w:val="标题 1 字符1"/>
    <w:uiPriority w:val="9"/>
    <w:qFormat/>
    <w:rPr>
      <w:rFonts w:ascii="宋体" w:eastAsia="宋体" w:hAnsi="宋体" w:cs="Times New Roman"/>
      <w:b/>
      <w:bCs/>
      <w:kern w:val="36"/>
      <w:sz w:val="48"/>
      <w:szCs w:val="48"/>
    </w:rPr>
  </w:style>
  <w:style w:type="table" w:customStyle="1" w:styleId="13">
    <w:name w:val="网格型1"/>
    <w:basedOn w:val="a1"/>
    <w:uiPriority w:val="3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qFormat/>
    <w:rPr>
      <w:kern w:val="2"/>
      <w:sz w:val="18"/>
      <w:szCs w:val="18"/>
    </w:rPr>
  </w:style>
  <w:style w:type="character" w:customStyle="1" w:styleId="Char0">
    <w:name w:val="批注框文本 Char"/>
    <w:qFormat/>
    <w:rPr>
      <w:kern w:val="2"/>
      <w:sz w:val="18"/>
      <w:szCs w:val="18"/>
    </w:rPr>
  </w:style>
  <w:style w:type="character" w:customStyle="1" w:styleId="Char3">
    <w:name w:val="页脚 Char"/>
    <w:qFormat/>
    <w:rPr>
      <w:kern w:val="2"/>
      <w:sz w:val="18"/>
      <w:szCs w:val="18"/>
    </w:rPr>
  </w:style>
  <w:style w:type="paragraph" w:customStyle="1" w:styleId="Style23">
    <w:name w:val="_Style 23"/>
    <w:basedOn w:val="a"/>
    <w:next w:val="af7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22">
    <w:name w:val="不明显强调2"/>
    <w:uiPriority w:val="19"/>
    <w:qFormat/>
    <w:rPr>
      <w:i/>
      <w:iCs/>
      <w:color w:val="40404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table" w:customStyle="1" w:styleId="TableNormal2">
    <w:name w:val="Table Normal2"/>
    <w:uiPriority w:val="2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61">
    <w:name w:val="font61"/>
    <w:basedOn w:val="a0"/>
    <w:qFormat/>
    <w:rPr>
      <w:rFonts w:ascii="方正仿宋_GBK" w:eastAsia="方正仿宋_GBK" w:hAnsi="方正仿宋_GBK" w:cs="方正仿宋_GBK" w:hint="eastAsia"/>
      <w:color w:val="FF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方正仿宋_GBK" w:eastAsia="方正仿宋_GBK" w:hAnsi="方正仿宋_GBK" w:cs="方正仿宋_GBK" w:hint="eastAsia"/>
      <w:b/>
      <w:bCs/>
      <w:color w:val="000000"/>
      <w:sz w:val="24"/>
      <w:szCs w:val="24"/>
      <w:u w:val="none"/>
    </w:rPr>
  </w:style>
  <w:style w:type="character" w:customStyle="1" w:styleId="112">
    <w:name w:val="不明显强调11"/>
    <w:uiPriority w:val="19"/>
    <w:qFormat/>
    <w:rPr>
      <w:i/>
      <w:iCs/>
      <w:color w:val="404040"/>
    </w:rPr>
  </w:style>
  <w:style w:type="table" w:customStyle="1" w:styleId="TableNormal11">
    <w:name w:val="Table Normal11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531E13-A0E7-4BEC-9B25-65973288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3754</Words>
  <Characters>4131</Characters>
  <Application>Microsoft Office Word</Application>
  <DocSecurity>0</DocSecurity>
  <Lines>196</Lines>
  <Paragraphs>157</Paragraphs>
  <ScaleCrop>false</ScaleCrop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PC</cp:lastModifiedBy>
  <cp:revision>2</cp:revision>
  <cp:lastPrinted>2022-09-14T00:22:00Z</cp:lastPrinted>
  <dcterms:created xsi:type="dcterms:W3CDTF">2022-09-14T06:45:00Z</dcterms:created>
  <dcterms:modified xsi:type="dcterms:W3CDTF">2022-09-14T06:45:00Z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D4FECB34767A4997A01DA7F0A4363A52</vt:lpwstr>
  </property>
</Properties>
</file>