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50" w:rsidRDefault="00095DED">
      <w:pPr>
        <w:widowControl/>
        <w:shd w:val="clear" w:color="auto" w:fill="FFFFFF"/>
        <w:spacing w:line="560" w:lineRule="exact"/>
        <w:rPr>
          <w:rFonts w:ascii="Times New Roman" w:eastAsia="方正黑体_GBK" w:hAnsi="Times New Roman" w:cs="Times New Roman"/>
          <w:bCs/>
          <w:color w:val="000000" w:themeColor="text1"/>
          <w:spacing w:val="-6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color w:val="000000" w:themeColor="text1"/>
          <w:spacing w:val="-6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 w:themeColor="text1"/>
          <w:spacing w:val="-6"/>
          <w:kern w:val="0"/>
          <w:sz w:val="32"/>
          <w:szCs w:val="32"/>
        </w:rPr>
        <w:t>2</w:t>
      </w:r>
      <w:r>
        <w:rPr>
          <w:rFonts w:ascii="Times New Roman" w:eastAsia="方正黑体_GBK" w:hAnsi="Times New Roman" w:cs="Times New Roman"/>
          <w:bCs/>
          <w:color w:val="000000" w:themeColor="text1"/>
          <w:spacing w:val="-6"/>
          <w:kern w:val="0"/>
          <w:sz w:val="32"/>
          <w:szCs w:val="32"/>
        </w:rPr>
        <w:t>：</w:t>
      </w:r>
    </w:p>
    <w:p w:rsidR="002A1950" w:rsidRDefault="00095DED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 w:themeColor="text1"/>
          <w:spacing w:val="-6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color w:val="000000" w:themeColor="text1"/>
          <w:spacing w:val="-6"/>
          <w:kern w:val="0"/>
          <w:sz w:val="44"/>
          <w:szCs w:val="44"/>
        </w:rPr>
        <w:t>丰都县</w:t>
      </w:r>
      <w:r>
        <w:rPr>
          <w:rFonts w:ascii="Times New Roman" w:eastAsia="方正小标宋_GBK" w:hAnsi="Times New Roman" w:cs="Times New Roman"/>
          <w:bCs/>
          <w:color w:val="000000" w:themeColor="text1"/>
          <w:spacing w:val="-6"/>
          <w:kern w:val="0"/>
          <w:sz w:val="44"/>
          <w:szCs w:val="44"/>
        </w:rPr>
        <w:t>202</w:t>
      </w:r>
      <w:r>
        <w:rPr>
          <w:rFonts w:ascii="Times New Roman" w:eastAsia="方正小标宋_GBK" w:hAnsi="Times New Roman" w:cs="Times New Roman"/>
          <w:bCs/>
          <w:color w:val="000000" w:themeColor="text1"/>
          <w:spacing w:val="-6"/>
          <w:kern w:val="0"/>
          <w:sz w:val="44"/>
          <w:szCs w:val="44"/>
        </w:rPr>
        <w:t>2</w:t>
      </w:r>
      <w:r>
        <w:rPr>
          <w:rFonts w:ascii="Times New Roman" w:eastAsia="方正小标宋_GBK" w:hAnsi="Times New Roman" w:cs="Times New Roman"/>
          <w:bCs/>
          <w:color w:val="000000" w:themeColor="text1"/>
          <w:spacing w:val="-6"/>
          <w:kern w:val="0"/>
          <w:sz w:val="44"/>
          <w:szCs w:val="44"/>
        </w:rPr>
        <w:t>年特岗教师招聘考试</w:t>
      </w:r>
    </w:p>
    <w:p w:rsidR="002A1950" w:rsidRDefault="00095DED">
      <w:pPr>
        <w:widowControl/>
        <w:shd w:val="clear" w:color="auto" w:fill="FFFFFF"/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 w:themeColor="text1"/>
          <w:spacing w:val="-6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color w:val="000000" w:themeColor="text1"/>
          <w:spacing w:val="-6"/>
          <w:kern w:val="0"/>
          <w:sz w:val="44"/>
          <w:szCs w:val="44"/>
        </w:rPr>
        <w:t>新冠病毒肺炎疫情防控告知书</w:t>
      </w:r>
    </w:p>
    <w:p w:rsidR="002A1950" w:rsidRDefault="002A1950">
      <w:pPr>
        <w:widowControl/>
        <w:shd w:val="clear" w:color="auto" w:fill="FFFFFF"/>
        <w:spacing w:line="560" w:lineRule="exact"/>
        <w:rPr>
          <w:rFonts w:ascii="Times New Roman" w:eastAsia="仿宋" w:hAnsi="Times New Roman" w:cs="Times New Roman"/>
          <w:color w:val="000000" w:themeColor="text1"/>
          <w:spacing w:val="-6"/>
          <w:kern w:val="0"/>
          <w:sz w:val="32"/>
          <w:szCs w:val="32"/>
        </w:rPr>
      </w:pPr>
      <w:bookmarkStart w:id="0" w:name="_GoBack"/>
      <w:bookmarkEnd w:id="0"/>
    </w:p>
    <w:p w:rsidR="002A1950" w:rsidRDefault="00095DED">
      <w:pPr>
        <w:widowControl/>
        <w:shd w:val="clear" w:color="auto" w:fill="FFFFFF"/>
        <w:spacing w:line="560" w:lineRule="exact"/>
        <w:ind w:firstLineChars="200" w:firstLine="616"/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为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全面落实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外防输入、内防反弹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总策略和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动态清零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总方针，保证广大考生的身体健康，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根据当前疫情防控总体要求，制定本告知书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。</w:t>
      </w:r>
    </w:p>
    <w:p w:rsidR="002A1950" w:rsidRDefault="00095DED">
      <w:pPr>
        <w:widowControl/>
        <w:shd w:val="clear" w:color="auto" w:fill="FFFFFF"/>
        <w:spacing w:line="560" w:lineRule="exact"/>
        <w:ind w:firstLineChars="200" w:firstLine="616"/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一、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对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有高风险区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天旅居史的来渝返渝考生，参加现场笔试、资格复审、面试或体检时须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提供解除集中隔离证明和第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天核酸检测阴性证明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；有中风险区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天旅居史的来渝返渝考生，须提供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解除集中隔离或居家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隔离证明和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第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天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核酸检测阴性证明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有低风险区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天旅居史的来渝返渝考生，须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持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天两检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核酸检测阴性证明和渝康码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；其他地区来渝返渝人员，提倡主动出示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小时内的核酸检测阴性证明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。</w:t>
      </w:r>
    </w:p>
    <w:p w:rsidR="002A1950" w:rsidRDefault="00095DED">
      <w:pPr>
        <w:widowControl/>
        <w:shd w:val="clear" w:color="auto" w:fill="FFFFFF"/>
        <w:spacing w:line="560" w:lineRule="exact"/>
        <w:ind w:firstLineChars="200" w:firstLine="616"/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二、参加现场笔试、资格复审、面试或体检的考生应在当天入场时主动向工作人员出示上述证明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和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健康码。参加现场笔试、资格复审、面试或体检的考生经现场测量体温正常（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&lt;37.3℃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）者方可进入，自备一次性使用医用口罩或医用外科口罩，除身份确认、面试答题环节摘除口罩以外，应全程佩戴，做好个人防护。</w:t>
      </w:r>
    </w:p>
    <w:p w:rsidR="002A1950" w:rsidRDefault="00095DED">
      <w:pPr>
        <w:widowControl/>
        <w:shd w:val="clear" w:color="auto" w:fill="FFFFFF"/>
        <w:spacing w:line="560" w:lineRule="exact"/>
        <w:ind w:firstLineChars="200" w:firstLine="616"/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三、考生在笔试、资格复审、面试或体检当天不能按上述要求提供证明或健康码的，以及当天考生进入笔试、资格复审、面试或体检现场前，因体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温异常（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≥37.3℃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）、干咳、乏力等症状，经现场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lastRenderedPageBreak/>
        <w:t>医务专业人员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研判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确认有可疑症状的考生，应配合安排至医院发热门诊就诊。因上述情形被集中隔离医学观察或被送至医院发热门诊就诊的考生，不再参加相关笔试、资格复审、面试或体检，并视同主动放弃笔试、资格复审、面试或体检资格。</w:t>
      </w:r>
    </w:p>
    <w:p w:rsidR="002A1950" w:rsidRDefault="00095DED">
      <w:pPr>
        <w:widowControl/>
        <w:shd w:val="clear" w:color="auto" w:fill="FFFFFF"/>
        <w:spacing w:line="560" w:lineRule="exact"/>
        <w:ind w:firstLineChars="200" w:firstLine="616"/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四、考生如因有相关旅居史、密切接触史等流行病学史被集中隔离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医学观察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，笔试、资格复审、面试或体检当天无法到达考点报到的，视为放弃笔试、资格复审、面试或体检资格。仍处于新冠肺炎治疗期或出院观察期，以及因其他个人原因无法参加笔试、资格复审、面试或体检的考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生，视同放弃相关笔试、资格复审、面试或体检资格。</w:t>
      </w:r>
    </w:p>
    <w:p w:rsidR="002A1950" w:rsidRDefault="00095DED">
      <w:pPr>
        <w:widowControl/>
        <w:shd w:val="clear" w:color="auto" w:fill="FFFFFF"/>
        <w:spacing w:line="560" w:lineRule="exact"/>
        <w:ind w:firstLineChars="200" w:firstLine="616"/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五、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已到场参加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现场笔试、资格复审、面试和体检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的考生视为同意并知晓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《重庆市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特岗教师招聘考试考生新冠肺炎疫情防控告知书》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相关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笔试、资格复审、面试或体检资格，并记入特岗教师招聘考试诚信档案，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承担由此带来的不利后果，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如有违法行为，将依法追究其法律责任。</w:t>
      </w:r>
    </w:p>
    <w:p w:rsidR="002A1950" w:rsidRDefault="002A1950">
      <w:pPr>
        <w:widowControl/>
        <w:shd w:val="clear" w:color="auto" w:fill="FFFFFF"/>
        <w:spacing w:line="560" w:lineRule="exact"/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</w:pPr>
    </w:p>
    <w:p w:rsidR="002A1950" w:rsidRDefault="00095DED">
      <w:pPr>
        <w:widowControl/>
        <w:shd w:val="clear" w:color="auto" w:fill="FFFFFF"/>
        <w:spacing w:line="560" w:lineRule="exact"/>
        <w:ind w:firstLineChars="800" w:firstLine="2464"/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丰都县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年特岗教师招聘考试工作办公室</w:t>
      </w:r>
    </w:p>
    <w:p w:rsidR="002A1950" w:rsidRDefault="00095DED">
      <w:pPr>
        <w:widowControl/>
        <w:shd w:val="clear" w:color="auto" w:fill="FFFFFF"/>
        <w:spacing w:line="560" w:lineRule="exact"/>
        <w:ind w:right="1920" w:firstLine="480"/>
        <w:jc w:val="right"/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22</w:t>
      </w: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t>日</w:t>
      </w:r>
    </w:p>
    <w:p w:rsidR="002A1950" w:rsidRDefault="00095DED">
      <w:pPr>
        <w:spacing w:line="560" w:lineRule="exact"/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pacing w:val="-6"/>
          <w:kern w:val="0"/>
          <w:sz w:val="32"/>
          <w:szCs w:val="32"/>
        </w:rPr>
        <w:br w:type="page"/>
      </w:r>
    </w:p>
    <w:p w:rsidR="002A1950" w:rsidRDefault="00095DED">
      <w:pPr>
        <w:widowControl/>
        <w:spacing w:before="75" w:after="75" w:line="560" w:lineRule="exact"/>
        <w:rPr>
          <w:rFonts w:ascii="Times New Roman" w:eastAsia="方正小标宋_GBK" w:hAnsi="Times New Roman" w:cs="Times New Roman"/>
          <w:spacing w:val="-6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6"/>
          <w:kern w:val="0"/>
          <w:sz w:val="30"/>
          <w:szCs w:val="30"/>
        </w:rPr>
        <w:lastRenderedPageBreak/>
        <w:t>附件</w:t>
      </w:r>
      <w:r>
        <w:rPr>
          <w:rFonts w:ascii="Times New Roman" w:eastAsia="方正小标宋_GBK" w:hAnsi="Times New Roman" w:cs="Times New Roman"/>
          <w:spacing w:val="-6"/>
          <w:kern w:val="0"/>
          <w:sz w:val="30"/>
          <w:szCs w:val="30"/>
        </w:rPr>
        <w:t>3</w:t>
      </w:r>
      <w:r>
        <w:rPr>
          <w:rFonts w:ascii="Times New Roman" w:eastAsia="方正小标宋_GBK" w:hAnsi="Times New Roman" w:cs="Times New Roman"/>
          <w:spacing w:val="-6"/>
          <w:kern w:val="0"/>
          <w:sz w:val="30"/>
          <w:szCs w:val="30"/>
        </w:rPr>
        <w:t>：</w:t>
      </w:r>
    </w:p>
    <w:p w:rsidR="002A1950" w:rsidRDefault="00095DED">
      <w:pPr>
        <w:widowControl/>
        <w:spacing w:before="75" w:after="75" w:line="560" w:lineRule="exact"/>
        <w:jc w:val="center"/>
        <w:rPr>
          <w:rFonts w:ascii="Times New Roman" w:eastAsia="方正小标宋_GBK" w:hAnsi="Times New Roman" w:cs="Times New Roman"/>
          <w:spacing w:val="-6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6"/>
          <w:kern w:val="0"/>
          <w:sz w:val="44"/>
          <w:szCs w:val="44"/>
        </w:rPr>
        <w:t>丰都县</w:t>
      </w:r>
      <w:r>
        <w:rPr>
          <w:rFonts w:ascii="Times New Roman" w:eastAsia="方正小标宋_GBK" w:hAnsi="Times New Roman" w:cs="Times New Roman"/>
          <w:spacing w:val="-6"/>
          <w:kern w:val="0"/>
          <w:sz w:val="44"/>
          <w:szCs w:val="44"/>
        </w:rPr>
        <w:t>202</w:t>
      </w:r>
      <w:r>
        <w:rPr>
          <w:rFonts w:ascii="Times New Roman" w:eastAsia="方正小标宋_GBK" w:hAnsi="Times New Roman" w:cs="Times New Roman"/>
          <w:spacing w:val="-6"/>
          <w:kern w:val="0"/>
          <w:sz w:val="44"/>
          <w:szCs w:val="44"/>
        </w:rPr>
        <w:t>2</w:t>
      </w:r>
      <w:r>
        <w:rPr>
          <w:rFonts w:ascii="Times New Roman" w:eastAsia="方正小标宋_GBK" w:hAnsi="Times New Roman" w:cs="Times New Roman"/>
          <w:spacing w:val="-6"/>
          <w:kern w:val="0"/>
          <w:sz w:val="44"/>
          <w:szCs w:val="44"/>
        </w:rPr>
        <w:t>年特岗教师招聘面试人员</w:t>
      </w:r>
    </w:p>
    <w:p w:rsidR="002A1950" w:rsidRDefault="00095DED">
      <w:pPr>
        <w:widowControl/>
        <w:spacing w:before="75" w:after="75" w:line="560" w:lineRule="exact"/>
        <w:jc w:val="center"/>
        <w:rPr>
          <w:rFonts w:ascii="Times New Roman" w:eastAsia="方正小标宋_GBK" w:hAnsi="Times New Roman" w:cs="Times New Roman"/>
          <w:spacing w:val="-6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6"/>
          <w:kern w:val="0"/>
          <w:sz w:val="44"/>
          <w:szCs w:val="44"/>
        </w:rPr>
        <w:t>新冠肺炎疫情防控承诺书</w:t>
      </w:r>
    </w:p>
    <w:p w:rsidR="002A1950" w:rsidRDefault="002A1950">
      <w:pPr>
        <w:widowControl/>
        <w:spacing w:before="75" w:after="75" w:line="560" w:lineRule="exact"/>
        <w:ind w:firstLine="624"/>
        <w:jc w:val="center"/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</w:pPr>
    </w:p>
    <w:p w:rsidR="002A1950" w:rsidRDefault="00095DED">
      <w:pPr>
        <w:widowControl/>
        <w:shd w:val="clear" w:color="auto" w:fill="FFFFFF"/>
        <w:spacing w:line="560" w:lineRule="exact"/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本人已认真阅读《重庆市</w:t>
      </w: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年特岗教师招聘考试新冠病毒肺炎疫情防控告知书》，知悉告知事项、证明义务和防疫要求。</w:t>
      </w:r>
    </w:p>
    <w:p w:rsidR="002A1950" w:rsidRDefault="00095DED">
      <w:pPr>
        <w:widowControl/>
        <w:spacing w:before="75" w:after="75" w:line="560" w:lineRule="exact"/>
        <w:ind w:firstLine="627"/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在此郑重承诺：本人填报、提交和现场出示的所有信息（证明）均真实、准确、完整、有效，符合</w:t>
      </w: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当前</w:t>
      </w: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疫情防控相关要求，并自愿承担因不实承诺</w:t>
      </w: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所带来</w:t>
      </w: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的</w:t>
      </w: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不利后果和</w:t>
      </w: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相关责任、接受相应处理。遵守事业单位公招考试相关规定，诚信参考，如因违反相关规定，或因个人信息错误、缺失及所提供证明材料虚假造成的一切后果由本人承担。</w:t>
      </w:r>
    </w:p>
    <w:p w:rsidR="002A1950" w:rsidRDefault="00095DED">
      <w:pPr>
        <w:widowControl/>
        <w:spacing w:before="75" w:after="75" w:line="560" w:lineRule="exact"/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 xml:space="preserve">     </w:t>
      </w: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注：此承诺书在</w:t>
      </w: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资格复审、面试和体检时应分别提交。</w:t>
      </w:r>
    </w:p>
    <w:p w:rsidR="002A1950" w:rsidRDefault="002A1950">
      <w:pPr>
        <w:widowControl/>
        <w:spacing w:before="75" w:after="75" w:line="560" w:lineRule="exact"/>
        <w:ind w:firstLineChars="200" w:firstLine="616"/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</w:pPr>
    </w:p>
    <w:p w:rsidR="002A1950" w:rsidRDefault="002A1950">
      <w:pPr>
        <w:widowControl/>
        <w:spacing w:before="75" w:after="75" w:line="560" w:lineRule="exact"/>
        <w:ind w:firstLineChars="200" w:firstLine="616"/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</w:pPr>
    </w:p>
    <w:p w:rsidR="002A1950" w:rsidRDefault="00095DED">
      <w:pPr>
        <w:widowControl/>
        <w:spacing w:before="75" w:after="75" w:line="560" w:lineRule="exact"/>
        <w:ind w:firstLineChars="200" w:firstLine="616"/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体温检测：</w:t>
      </w: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 xml:space="preserve">         </w:t>
      </w:r>
    </w:p>
    <w:p w:rsidR="002A1950" w:rsidRDefault="00095DED">
      <w:pPr>
        <w:widowControl/>
        <w:spacing w:before="75" w:after="75" w:line="560" w:lineRule="exact"/>
        <w:ind w:firstLineChars="1550" w:firstLine="4774"/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承诺人：</w:t>
      </w:r>
    </w:p>
    <w:p w:rsidR="002A1950" w:rsidRDefault="00095DED">
      <w:pPr>
        <w:widowControl/>
        <w:spacing w:before="75" w:after="75" w:line="560" w:lineRule="exact"/>
        <w:ind w:firstLineChars="1550" w:firstLine="4774"/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6"/>
          <w:kern w:val="0"/>
          <w:sz w:val="32"/>
          <w:szCs w:val="32"/>
        </w:rPr>
        <w:t>承诺时间：</w:t>
      </w:r>
    </w:p>
    <w:p w:rsidR="002A1950" w:rsidRDefault="002A1950">
      <w:pPr>
        <w:widowControl/>
        <w:shd w:val="clear" w:color="auto" w:fill="FFFFFF"/>
        <w:spacing w:line="560" w:lineRule="exact"/>
        <w:ind w:right="1920" w:firstLine="480"/>
        <w:rPr>
          <w:rFonts w:ascii="Times New Roman" w:eastAsia="仿宋" w:hAnsi="Times New Roman" w:cs="Times New Roman"/>
          <w:color w:val="000000" w:themeColor="text1"/>
          <w:spacing w:val="-6"/>
          <w:sz w:val="32"/>
          <w:szCs w:val="32"/>
        </w:rPr>
      </w:pPr>
    </w:p>
    <w:p w:rsidR="002A1950" w:rsidRDefault="002A1950">
      <w:pPr>
        <w:spacing w:line="560" w:lineRule="exact"/>
        <w:rPr>
          <w:rFonts w:ascii="Times New Roman" w:hAnsi="Times New Roman" w:cs="Times New Roman"/>
          <w:spacing w:val="-6"/>
        </w:rPr>
      </w:pPr>
    </w:p>
    <w:sectPr w:rsidR="002A1950" w:rsidSect="002A1950">
      <w:pgSz w:w="11906" w:h="16838"/>
      <w:pgMar w:top="2098" w:right="1418" w:bottom="19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ED" w:rsidRDefault="00095DED" w:rsidP="00A77149">
      <w:r>
        <w:separator/>
      </w:r>
    </w:p>
  </w:endnote>
  <w:endnote w:type="continuationSeparator" w:id="0">
    <w:p w:rsidR="00095DED" w:rsidRDefault="00095DED" w:rsidP="00A7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ED" w:rsidRDefault="00095DED" w:rsidP="00A77149">
      <w:r>
        <w:separator/>
      </w:r>
    </w:p>
  </w:footnote>
  <w:footnote w:type="continuationSeparator" w:id="0">
    <w:p w:rsidR="00095DED" w:rsidRDefault="00095DED" w:rsidP="00A77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5D5"/>
    <w:rsid w:val="F7F9F4E8"/>
    <w:rsid w:val="F96FA628"/>
    <w:rsid w:val="00057581"/>
    <w:rsid w:val="000678BF"/>
    <w:rsid w:val="00095DED"/>
    <w:rsid w:val="000D52B6"/>
    <w:rsid w:val="00111E15"/>
    <w:rsid w:val="00153EA5"/>
    <w:rsid w:val="001A4AFC"/>
    <w:rsid w:val="001A7B4D"/>
    <w:rsid w:val="001B47D8"/>
    <w:rsid w:val="001D06E3"/>
    <w:rsid w:val="00202F88"/>
    <w:rsid w:val="002A1950"/>
    <w:rsid w:val="002C03BA"/>
    <w:rsid w:val="00352FAC"/>
    <w:rsid w:val="004102F8"/>
    <w:rsid w:val="004305D5"/>
    <w:rsid w:val="004758E0"/>
    <w:rsid w:val="00566B0D"/>
    <w:rsid w:val="00570F21"/>
    <w:rsid w:val="005D61AD"/>
    <w:rsid w:val="006077BF"/>
    <w:rsid w:val="006D4F73"/>
    <w:rsid w:val="006F09A1"/>
    <w:rsid w:val="00700CD1"/>
    <w:rsid w:val="00866568"/>
    <w:rsid w:val="00885BE4"/>
    <w:rsid w:val="008C1F54"/>
    <w:rsid w:val="008F2452"/>
    <w:rsid w:val="0094132C"/>
    <w:rsid w:val="009626D6"/>
    <w:rsid w:val="009A7CAC"/>
    <w:rsid w:val="00A140C4"/>
    <w:rsid w:val="00A62AF0"/>
    <w:rsid w:val="00A77149"/>
    <w:rsid w:val="00A9101B"/>
    <w:rsid w:val="00B557BD"/>
    <w:rsid w:val="00C54F57"/>
    <w:rsid w:val="00C9253F"/>
    <w:rsid w:val="00D52902"/>
    <w:rsid w:val="00D55F56"/>
    <w:rsid w:val="00D90625"/>
    <w:rsid w:val="00F00A07"/>
    <w:rsid w:val="00F37ACF"/>
    <w:rsid w:val="020D3479"/>
    <w:rsid w:val="054400D7"/>
    <w:rsid w:val="08534B03"/>
    <w:rsid w:val="0911457E"/>
    <w:rsid w:val="09310851"/>
    <w:rsid w:val="0B097158"/>
    <w:rsid w:val="0B7A714E"/>
    <w:rsid w:val="0B94505A"/>
    <w:rsid w:val="0F6B10A9"/>
    <w:rsid w:val="117E328B"/>
    <w:rsid w:val="12AB47AA"/>
    <w:rsid w:val="12B85451"/>
    <w:rsid w:val="131109C2"/>
    <w:rsid w:val="134666A3"/>
    <w:rsid w:val="13C158CC"/>
    <w:rsid w:val="142A1887"/>
    <w:rsid w:val="17AF1989"/>
    <w:rsid w:val="1A121CED"/>
    <w:rsid w:val="1A503BDD"/>
    <w:rsid w:val="1D0C4281"/>
    <w:rsid w:val="204A4D23"/>
    <w:rsid w:val="24A03EFF"/>
    <w:rsid w:val="24E90600"/>
    <w:rsid w:val="265478EC"/>
    <w:rsid w:val="27032DBC"/>
    <w:rsid w:val="274F1193"/>
    <w:rsid w:val="2AF52CE5"/>
    <w:rsid w:val="2E402C12"/>
    <w:rsid w:val="30D05430"/>
    <w:rsid w:val="344A36B7"/>
    <w:rsid w:val="361A359F"/>
    <w:rsid w:val="391E6DCB"/>
    <w:rsid w:val="3D48279E"/>
    <w:rsid w:val="3D5216A0"/>
    <w:rsid w:val="3D7B625C"/>
    <w:rsid w:val="424B15E6"/>
    <w:rsid w:val="49654997"/>
    <w:rsid w:val="49954BD8"/>
    <w:rsid w:val="49E456F2"/>
    <w:rsid w:val="4A143051"/>
    <w:rsid w:val="4A705CB4"/>
    <w:rsid w:val="4A9066C5"/>
    <w:rsid w:val="4AFFCAF6"/>
    <w:rsid w:val="4BEB57A1"/>
    <w:rsid w:val="4C606650"/>
    <w:rsid w:val="4C6C4F00"/>
    <w:rsid w:val="4C9F73B2"/>
    <w:rsid w:val="4EDF3D88"/>
    <w:rsid w:val="4F274B76"/>
    <w:rsid w:val="50C03F03"/>
    <w:rsid w:val="523202DD"/>
    <w:rsid w:val="52EF191C"/>
    <w:rsid w:val="59D52016"/>
    <w:rsid w:val="59D564FA"/>
    <w:rsid w:val="5B4D2FA1"/>
    <w:rsid w:val="5C3A6941"/>
    <w:rsid w:val="5D75488F"/>
    <w:rsid w:val="5DD220A7"/>
    <w:rsid w:val="5E1B69A6"/>
    <w:rsid w:val="5E2B69E0"/>
    <w:rsid w:val="5ED54792"/>
    <w:rsid w:val="63187BD6"/>
    <w:rsid w:val="63672DF1"/>
    <w:rsid w:val="651A5AAA"/>
    <w:rsid w:val="671D316F"/>
    <w:rsid w:val="67A53246"/>
    <w:rsid w:val="67B631D7"/>
    <w:rsid w:val="69A41BC1"/>
    <w:rsid w:val="6AF370BB"/>
    <w:rsid w:val="6B692A5D"/>
    <w:rsid w:val="71702DF9"/>
    <w:rsid w:val="71EE7559"/>
    <w:rsid w:val="742A30FA"/>
    <w:rsid w:val="754069D1"/>
    <w:rsid w:val="760144F8"/>
    <w:rsid w:val="768C7064"/>
    <w:rsid w:val="76D3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A1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A1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A19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qFormat/>
    <w:rsid w:val="002A1950"/>
    <w:rPr>
      <w:b/>
      <w:bCs/>
    </w:rPr>
  </w:style>
  <w:style w:type="paragraph" w:customStyle="1" w:styleId="1">
    <w:name w:val="列表段落1"/>
    <w:basedOn w:val="a"/>
    <w:uiPriority w:val="34"/>
    <w:qFormat/>
    <w:rsid w:val="002A195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2A19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A1950"/>
    <w:rPr>
      <w:sz w:val="18"/>
      <w:szCs w:val="18"/>
    </w:rPr>
  </w:style>
  <w:style w:type="paragraph" w:customStyle="1" w:styleId="Default">
    <w:name w:val="Default"/>
    <w:qFormat/>
    <w:rsid w:val="002A195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201</Words>
  <Characters>1152</Characters>
  <Application>Microsoft Office Word</Application>
  <DocSecurity>0</DocSecurity>
  <Lines>9</Lines>
  <Paragraphs>2</Paragraphs>
  <ScaleCrop>false</ScaleCrop>
  <Company>渝北区卫生计生委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李永清</cp:lastModifiedBy>
  <cp:revision>13</cp:revision>
  <cp:lastPrinted>2020-06-01T05:06:00Z</cp:lastPrinted>
  <dcterms:created xsi:type="dcterms:W3CDTF">2020-05-29T01:52:00Z</dcterms:created>
  <dcterms:modified xsi:type="dcterms:W3CDTF">2022-07-22T09:32:00Z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KSOSaveFontToCloudKey">
    <vt:lpwstr>239558174_cloud</vt:lpwstr>
  </property>
  <property fmtid="{D5CDD505-2E9C-101B-9397-08002B2CF9AE}" pid="4" name="ICV">
    <vt:lpwstr>D38BC733FDA64BAFA3A43F73F5FDB65F</vt:lpwstr>
  </property>
</Properties>
</file>