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附件3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资格复审所需材料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1.准考证；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2.本人身份证原件及复印件；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3.毕业（学位）证原件及复印件；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4.报考岗位要求有工作经历的考生，必须提供所在单位出具的《工作经历（同意报考）证明》；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5.机关事业正式在编在岗工作人员须提供《机关事业单位工作人员诚信应聘承诺》；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6.网上报名系统打印并经本人签字的《考生报名信息表》；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7.报名要求所需的资格证等其他证明资料的原件及复印件一份。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8.本人不能到现场资格复审的报考者可委托他人进行资格复审，但须出示本人签名的委托书、报名所需相关资料原件及复印件和被委托人的身份证原件及复印件。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附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件4</w:t>
      </w:r>
    </w:p>
    <w:tbl>
      <w:tblPr>
        <w:tblW w:w="1398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1886"/>
        <w:gridCol w:w="1671"/>
        <w:gridCol w:w="2036"/>
        <w:gridCol w:w="1800"/>
        <w:gridCol w:w="46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万州区24小时核酸检测服务机构名单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机构名称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提供服务时间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24小时咨询电话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是否可以提前预约（是/否）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预约方式及说明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00" w:hRule="atLeast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三峡医专附属中医院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万州区王牌路1268号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周一至周日00:00-24:00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023-85790170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24小时预约电话：15023215201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万州区第一人民医院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万州区周家坝街道天城东路388号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周一至周日00:00-24:00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023-58125825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微信公众号：重庆市万州区第一人民医院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重庆大学附属三峡医院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万州区新城路165号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周一至周日00:00-24:00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023-58103062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023-58103238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1.通过“重庆大学附属三峡医院”公众号预约；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2.总院发热门诊电话预约：023-58103062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OTUxOTE3MDI5MzZjY2U1NDJiMTA5MTU0NGY2ZDkifQ=="/>
  </w:docVars>
  <w:rsids>
    <w:rsidRoot w:val="0CDE1667"/>
    <w:rsid w:val="0CDE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2022-07-18T01:26:00Z</dcterms:created>
  <dc:creator>染柒歌家的肥兔子</dc:creator>
  <cp:lastModifiedBy>染柒歌家的肥兔子</cp:lastModifiedBy>
  <dcterms:modified xsi:type="dcterms:W3CDTF">2022-07-18T01:31:22Z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5388CEDB39574239B387BFACA6C6B1AF</vt:lpwstr>
  </property>
</Properties>
</file>