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eastAsia="方正黑体_GBK"/>
          <w:color w:val="auto"/>
          <w:szCs w:val="32"/>
          <w:highlight w:val="none"/>
        </w:rPr>
      </w:pPr>
      <w:r>
        <w:rPr>
          <w:rFonts w:eastAsia="方正黑体_GBK"/>
          <w:color w:val="auto"/>
          <w:szCs w:val="32"/>
          <w:highlight w:val="none"/>
        </w:rPr>
        <w:t>附件6</w:t>
      </w:r>
    </w:p>
    <w:p>
      <w:pPr>
        <w:adjustRightInd w:val="0"/>
        <w:spacing w:line="600" w:lineRule="exact"/>
        <w:jc w:val="center"/>
        <w:rPr>
          <w:rFonts w:eastAsia="方正小标宋_GBK"/>
          <w:bCs/>
          <w:color w:val="auto"/>
          <w:sz w:val="44"/>
          <w:szCs w:val="44"/>
          <w:highlight w:val="none"/>
        </w:rPr>
      </w:pPr>
      <w:r>
        <w:rPr>
          <w:rFonts w:eastAsia="方正小标宋_GBK"/>
          <w:bCs/>
          <w:color w:val="auto"/>
          <w:sz w:val="44"/>
          <w:szCs w:val="44"/>
          <w:highlight w:val="none"/>
        </w:rPr>
        <w:t>2022年城区中小学幼儿园遴选教师</w:t>
      </w:r>
    </w:p>
    <w:p>
      <w:pPr>
        <w:adjustRightInd w:val="0"/>
        <w:spacing w:line="600" w:lineRule="exact"/>
        <w:jc w:val="center"/>
        <w:rPr>
          <w:rFonts w:eastAsia="方正小标宋_GBK"/>
          <w:bCs/>
          <w:color w:val="auto"/>
          <w:sz w:val="44"/>
          <w:szCs w:val="44"/>
          <w:highlight w:val="none"/>
        </w:rPr>
      </w:pPr>
      <w:r>
        <w:rPr>
          <w:rFonts w:eastAsia="方正小标宋_GBK"/>
          <w:bCs/>
          <w:color w:val="auto"/>
          <w:sz w:val="44"/>
          <w:szCs w:val="44"/>
          <w:highlight w:val="none"/>
        </w:rPr>
        <w:t>报考证明</w:t>
      </w:r>
    </w:p>
    <w:p>
      <w:pPr>
        <w:spacing w:line="600" w:lineRule="exact"/>
        <w:jc w:val="center"/>
        <w:rPr>
          <w:color w:val="auto"/>
          <w:sz w:val="30"/>
          <w:szCs w:val="30"/>
          <w:highlight w:val="none"/>
        </w:rPr>
      </w:pPr>
    </w:p>
    <w:p>
      <w:pPr>
        <w:spacing w:line="576" w:lineRule="exact"/>
        <w:ind w:firstLine="640" w:firstLineChars="200"/>
        <w:rPr>
          <w:rFonts w:eastAsia="方正仿宋_GBK"/>
          <w:color w:val="auto"/>
          <w:szCs w:val="32"/>
          <w:highlight w:val="none"/>
        </w:rPr>
      </w:pPr>
      <w:r>
        <w:rPr>
          <w:rFonts w:eastAsia="方正仿宋_GBK"/>
          <w:color w:val="auto"/>
          <w:szCs w:val="32"/>
          <w:highlight w:val="none"/>
        </w:rPr>
        <w:t>兹有我校教师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，性别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，现年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岁，大学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科学历，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专业，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年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月参加教育工作，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年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月到我校工作，现任教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（高中、中职、初中、小学、幼儿园）年级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学科。</w:t>
      </w:r>
    </w:p>
    <w:p>
      <w:pPr>
        <w:spacing w:line="576" w:lineRule="exact"/>
        <w:ind w:firstLine="640" w:firstLineChars="200"/>
        <w:rPr>
          <w:rFonts w:eastAsia="方正仿宋_GBK"/>
          <w:color w:val="auto"/>
          <w:szCs w:val="32"/>
          <w:highlight w:val="none"/>
        </w:rPr>
      </w:pPr>
      <w:r>
        <w:rPr>
          <w:rFonts w:eastAsia="方正仿宋_GBK"/>
          <w:color w:val="auto"/>
          <w:szCs w:val="32"/>
          <w:highlight w:val="none"/>
        </w:rPr>
        <w:t>年度考核结果（优秀、合格、基本合格、不合格）：2019年度为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、2020年度为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、2021年度为</w:t>
      </w:r>
      <w:r>
        <w:rPr>
          <w:rFonts w:hint="eastAsia" w:eastAsia="方正仿宋_GBK"/>
          <w:color w:val="auto"/>
          <w:szCs w:val="32"/>
          <w:highlight w:val="none"/>
          <w:u w:val="single"/>
        </w:rPr>
        <w:t xml:space="preserve">     </w:t>
      </w:r>
      <w:r>
        <w:rPr>
          <w:rFonts w:eastAsia="方正仿宋_GBK"/>
          <w:color w:val="auto"/>
          <w:szCs w:val="32"/>
          <w:highlight w:val="none"/>
        </w:rPr>
        <w:t>。</w:t>
      </w:r>
    </w:p>
    <w:p>
      <w:pPr>
        <w:spacing w:line="576" w:lineRule="exact"/>
        <w:ind w:firstLine="640" w:firstLineChars="200"/>
        <w:rPr>
          <w:rFonts w:eastAsia="方正仿宋_GBK"/>
          <w:color w:val="auto"/>
          <w:szCs w:val="32"/>
          <w:highlight w:val="none"/>
        </w:rPr>
      </w:pPr>
      <w:r>
        <w:rPr>
          <w:rFonts w:eastAsia="方正仿宋_GBK"/>
          <w:color w:val="auto"/>
          <w:szCs w:val="32"/>
          <w:highlight w:val="none"/>
        </w:rPr>
        <w:t>该同志符合2022年城区遴选教师的报考条件。</w:t>
      </w:r>
    </w:p>
    <w:p>
      <w:pPr>
        <w:spacing w:line="576" w:lineRule="exact"/>
        <w:ind w:firstLine="643" w:firstLineChars="200"/>
        <w:rPr>
          <w:rFonts w:eastAsia="方正仿宋_GBK"/>
          <w:b/>
          <w:color w:val="auto"/>
          <w:szCs w:val="32"/>
          <w:highlight w:val="none"/>
        </w:rPr>
      </w:pPr>
      <w:r>
        <w:rPr>
          <w:rFonts w:eastAsia="方正仿宋_GBK"/>
          <w:b/>
          <w:color w:val="auto"/>
          <w:szCs w:val="32"/>
          <w:highlight w:val="none"/>
        </w:rPr>
        <w:t>特此证明</w:t>
      </w:r>
    </w:p>
    <w:p>
      <w:pPr>
        <w:spacing w:line="576" w:lineRule="exact"/>
        <w:ind w:firstLine="640" w:firstLineChars="200"/>
        <w:rPr>
          <w:rFonts w:eastAsia="方正仿宋_GBK"/>
          <w:color w:val="auto"/>
          <w:szCs w:val="32"/>
          <w:highlight w:val="none"/>
        </w:rPr>
      </w:pPr>
    </w:p>
    <w:p>
      <w:pPr>
        <w:spacing w:line="576" w:lineRule="exact"/>
        <w:rPr>
          <w:rFonts w:eastAsia="方正仿宋_GBK"/>
          <w:color w:val="auto"/>
          <w:szCs w:val="32"/>
          <w:highlight w:val="none"/>
        </w:rPr>
      </w:pPr>
    </w:p>
    <w:p>
      <w:pPr>
        <w:wordWrap w:val="0"/>
        <w:spacing w:line="576" w:lineRule="exact"/>
        <w:jc w:val="right"/>
        <w:rPr>
          <w:rFonts w:hint="eastAsia" w:eastAsia="方正仿宋_GBK"/>
          <w:color w:val="auto"/>
          <w:szCs w:val="32"/>
          <w:highlight w:val="none"/>
        </w:rPr>
      </w:pPr>
      <w:r>
        <w:rPr>
          <w:rFonts w:eastAsia="方正仿宋_GBK"/>
          <w:color w:val="auto"/>
          <w:szCs w:val="32"/>
          <w:highlight w:val="none"/>
        </w:rPr>
        <w:t>垫江县ХХ学校（公章）</w:t>
      </w:r>
      <w:r>
        <w:rPr>
          <w:rFonts w:hint="eastAsia" w:eastAsia="方正仿宋_GBK"/>
          <w:color w:val="auto"/>
          <w:szCs w:val="32"/>
          <w:highlight w:val="none"/>
        </w:rPr>
        <w:t xml:space="preserve"> </w:t>
      </w:r>
    </w:p>
    <w:p>
      <w:pPr>
        <w:wordWrap w:val="0"/>
        <w:spacing w:line="576" w:lineRule="exact"/>
        <w:ind w:right="320"/>
        <w:jc w:val="right"/>
        <w:rPr>
          <w:rFonts w:hint="eastAsia" w:eastAsia="方正仿宋_GBK"/>
          <w:color w:val="auto"/>
          <w:szCs w:val="32"/>
          <w:highlight w:val="none"/>
        </w:rPr>
      </w:pPr>
      <w:r>
        <w:rPr>
          <w:rFonts w:eastAsia="方正仿宋_GBK"/>
          <w:color w:val="auto"/>
          <w:szCs w:val="32"/>
          <w:highlight w:val="none"/>
        </w:rPr>
        <w:t>年</w:t>
      </w:r>
      <w:r>
        <w:rPr>
          <w:rFonts w:hint="eastAsia" w:eastAsia="方正仿宋_GBK"/>
          <w:color w:val="auto"/>
          <w:szCs w:val="32"/>
          <w:highlight w:val="none"/>
        </w:rPr>
        <w:t xml:space="preserve">   </w:t>
      </w:r>
      <w:r>
        <w:rPr>
          <w:rFonts w:eastAsia="方正仿宋_GBK"/>
          <w:color w:val="auto"/>
          <w:szCs w:val="32"/>
          <w:highlight w:val="none"/>
        </w:rPr>
        <w:t>月</w:t>
      </w:r>
      <w:r>
        <w:rPr>
          <w:rFonts w:hint="eastAsia" w:eastAsia="方正仿宋_GBK"/>
          <w:color w:val="auto"/>
          <w:szCs w:val="32"/>
          <w:highlight w:val="none"/>
        </w:rPr>
        <w:t xml:space="preserve">   </w:t>
      </w:r>
      <w:r>
        <w:rPr>
          <w:rFonts w:eastAsia="方正仿宋_GBK"/>
          <w:color w:val="auto"/>
          <w:szCs w:val="32"/>
          <w:highlight w:val="none"/>
        </w:rPr>
        <w:t>日</w:t>
      </w:r>
      <w:r>
        <w:rPr>
          <w:rFonts w:hint="eastAsia" w:eastAsia="方正仿宋_GBK"/>
          <w:color w:val="auto"/>
          <w:szCs w:val="32"/>
          <w:highlight w:val="none"/>
        </w:rPr>
        <w:t xml:space="preserve">   </w:t>
      </w:r>
    </w:p>
    <w:p>
      <w:pPr>
        <w:rPr>
          <w:rFonts w:hint="eastAsia" w:eastAsia="方正仿宋_GBK"/>
          <w:color w:val="auto"/>
          <w:sz w:val="24"/>
          <w:highlight w:val="none"/>
        </w:rPr>
      </w:pPr>
    </w:p>
    <w:p>
      <w:pPr>
        <w:ind w:firstLine="480" w:firstLineChars="200"/>
        <w:rPr>
          <w:rFonts w:eastAsia="方正仿宋_GBK"/>
          <w:color w:val="auto"/>
          <w:sz w:val="24"/>
          <w:highlight w:val="none"/>
        </w:rPr>
      </w:pPr>
    </w:p>
    <w:p>
      <w:pPr>
        <w:ind w:firstLine="480" w:firstLineChars="200"/>
        <w:rPr>
          <w:rFonts w:eastAsia="方正仿宋_GBK"/>
          <w:color w:val="auto"/>
          <w:sz w:val="24"/>
          <w:highlight w:val="none"/>
        </w:rPr>
      </w:pPr>
    </w:p>
    <w:p>
      <w:pPr>
        <w:ind w:firstLine="480" w:firstLineChars="200"/>
        <w:rPr>
          <w:rFonts w:eastAsia="方正仿宋_GBK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eastAsia="方正仿宋_GBK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eastAsia="方正仿宋_GBK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eastAsia="方正仿宋_GBK"/>
          <w:color w:val="auto"/>
          <w:sz w:val="24"/>
          <w:highlight w:val="none"/>
        </w:rPr>
      </w:pPr>
    </w:p>
    <w:p>
      <w:pPr>
        <w:ind w:firstLine="480" w:firstLineChars="200"/>
        <w:rPr>
          <w:rFonts w:eastAsia="方正仿宋_GBK"/>
          <w:color w:val="auto"/>
          <w:sz w:val="24"/>
          <w:highlight w:val="none"/>
        </w:rPr>
      </w:pPr>
    </w:p>
    <w:p>
      <w:pPr>
        <w:ind w:firstLine="480" w:firstLineChars="200"/>
        <w:rPr>
          <w:rFonts w:eastAsia="方正仿宋_GBK"/>
          <w:color w:val="auto"/>
          <w:sz w:val="24"/>
          <w:highlight w:val="none"/>
          <w:u w:val="single"/>
        </w:rPr>
      </w:pPr>
      <w:r>
        <w:rPr>
          <w:rFonts w:eastAsia="方正仿宋_GBK"/>
          <w:color w:val="auto"/>
          <w:sz w:val="24"/>
          <w:highlight w:val="none"/>
        </w:rPr>
        <w:t>注：年度考核出具人签字：</w:t>
      </w:r>
      <w:r>
        <w:rPr>
          <w:rFonts w:hint="eastAsia" w:eastAsia="方正仿宋_GBK"/>
          <w:color w:val="auto"/>
          <w:sz w:val="30"/>
          <w:szCs w:val="30"/>
          <w:highlight w:val="none"/>
          <w:u w:val="single"/>
        </w:rPr>
        <w:t xml:space="preserve">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DF0480-D5BB-48A4-97A8-7EB6CACE005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4BFF0B1-3AAB-435D-874B-B734738E6D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413F1297"/>
    <w:rsid w:val="413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2022-05-12T01:56:00Z</dcterms:created>
  <dc:creator>asus</dc:creator>
  <cp:lastModifiedBy>asus</cp:lastModifiedBy>
  <dcterms:modified xsi:type="dcterms:W3CDTF">2022-05-12T01:56:19Z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A94F23AFDD1C447F9E0CD66B0ADBC08E</vt:lpwstr>
  </property>
</Properties>
</file>