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auto"/>
          <w:szCs w:val="32"/>
          <w:highlight w:val="none"/>
        </w:rPr>
      </w:pPr>
      <w:r>
        <w:rPr>
          <w:rFonts w:eastAsia="方正黑体_GBK"/>
          <w:color w:val="auto"/>
          <w:szCs w:val="32"/>
          <w:highlight w:val="none"/>
        </w:rPr>
        <w:t>附件5</w:t>
      </w:r>
    </w:p>
    <w:p>
      <w:pPr>
        <w:adjustRightInd w:val="0"/>
        <w:spacing w:line="600" w:lineRule="exact"/>
        <w:jc w:val="center"/>
        <w:rPr>
          <w:rFonts w:eastAsia="方正小标宋_GBK"/>
          <w:bCs/>
          <w:color w:val="auto"/>
          <w:sz w:val="44"/>
          <w:szCs w:val="44"/>
          <w:highlight w:val="none"/>
        </w:rPr>
      </w:pPr>
      <w:r>
        <w:rPr>
          <w:rFonts w:eastAsia="方正小标宋_GBK"/>
          <w:bCs/>
          <w:color w:val="auto"/>
          <w:sz w:val="44"/>
          <w:szCs w:val="44"/>
          <w:highlight w:val="none"/>
        </w:rPr>
        <w:t>垫江县2022年城区中小学幼儿园遴选教师</w:t>
      </w:r>
    </w:p>
    <w:p>
      <w:pPr>
        <w:adjustRightInd w:val="0"/>
        <w:spacing w:line="600" w:lineRule="exact"/>
        <w:jc w:val="center"/>
        <w:rPr>
          <w:rFonts w:eastAsia="方正小标宋_GBK"/>
          <w:bCs/>
          <w:color w:val="auto"/>
          <w:sz w:val="44"/>
          <w:szCs w:val="44"/>
          <w:highlight w:val="none"/>
        </w:rPr>
      </w:pPr>
      <w:r>
        <w:rPr>
          <w:rFonts w:eastAsia="方正小标宋_GBK"/>
          <w:bCs/>
          <w:color w:val="auto"/>
          <w:sz w:val="44"/>
          <w:szCs w:val="44"/>
          <w:highlight w:val="none"/>
        </w:rPr>
        <w:t>报名资格审查表</w:t>
      </w:r>
    </w:p>
    <w:p>
      <w:pPr>
        <w:spacing w:line="400" w:lineRule="exact"/>
        <w:jc w:val="left"/>
        <w:rPr>
          <w:rFonts w:eastAsia="方正仿宋_GBK"/>
          <w:color w:val="auto"/>
          <w:sz w:val="24"/>
          <w:highlight w:val="none"/>
        </w:rPr>
      </w:pPr>
      <w:r>
        <w:rPr>
          <w:rFonts w:eastAsia="方正仿宋_GBK"/>
          <w:bCs/>
          <w:color w:val="auto"/>
          <w:sz w:val="24"/>
          <w:highlight w:val="none"/>
        </w:rPr>
        <w:t xml:space="preserve">报考岗位：                                        </w:t>
      </w:r>
      <w:r>
        <w:rPr>
          <w:rFonts w:eastAsia="方正仿宋_GBK"/>
          <w:color w:val="auto"/>
          <w:sz w:val="24"/>
          <w:highlight w:val="none"/>
        </w:rPr>
        <w:t>年   月   日</w:t>
      </w:r>
    </w:p>
    <w:tbl>
      <w:tblPr>
        <w:tblStyle w:val="3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76"/>
        <w:gridCol w:w="176"/>
        <w:gridCol w:w="528"/>
        <w:gridCol w:w="177"/>
        <w:gridCol w:w="177"/>
        <w:gridCol w:w="177"/>
        <w:gridCol w:w="174"/>
        <w:gridCol w:w="706"/>
        <w:gridCol w:w="71"/>
        <w:gridCol w:w="459"/>
        <w:gridCol w:w="351"/>
        <w:gridCol w:w="353"/>
        <w:gridCol w:w="142"/>
        <w:gridCol w:w="35"/>
        <w:gridCol w:w="178"/>
        <w:gridCol w:w="212"/>
        <w:gridCol w:w="316"/>
        <w:gridCol w:w="351"/>
        <w:gridCol w:w="214"/>
        <w:gridCol w:w="318"/>
        <w:gridCol w:w="176"/>
        <w:gridCol w:w="705"/>
        <w:gridCol w:w="21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出生时间</w:t>
            </w:r>
          </w:p>
        </w:tc>
        <w:tc>
          <w:tcPr>
            <w:tcW w:w="33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40" w:firstLineChars="600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eastAsia="方正仿宋_GBK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351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40" w:firstLineChars="600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eastAsia="方正仿宋_GBK"/>
                <w:color w:val="auto"/>
                <w:sz w:val="24"/>
                <w:highlight w:val="none"/>
              </w:rPr>
              <w:t>月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教龄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现学历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1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1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教师资格类别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学科</w:t>
            </w: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已聘职级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现任教年级、学科</w:t>
            </w:r>
          </w:p>
        </w:tc>
        <w:tc>
          <w:tcPr>
            <w:tcW w:w="2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近三年年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度考核</w:t>
            </w: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具体岗位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878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承诺：本人填写的信息和提供的材料真实、准确，如有虚假，一经查实取消报名和选调资格，并承担相关责任。</w:t>
            </w:r>
          </w:p>
          <w:p>
            <w:pPr>
              <w:spacing w:line="360" w:lineRule="exact"/>
              <w:ind w:firstLine="5040" w:firstLineChars="2100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初审意见</w:t>
            </w:r>
          </w:p>
        </w:tc>
        <w:tc>
          <w:tcPr>
            <w:tcW w:w="79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ind w:firstLine="4200" w:firstLineChars="1750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初审签名：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79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ind w:firstLine="4200" w:firstLineChars="1750"/>
              <w:rPr>
                <w:rFonts w:eastAsia="方正仿宋_GBK"/>
                <w:color w:val="auto"/>
                <w:sz w:val="24"/>
                <w:highlight w:val="none"/>
                <w:u w:val="singl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eastAsia="方正仿宋_GBK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97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eastAsia="方正仿宋_GBK"/>
          <w:color w:val="auto"/>
          <w:sz w:val="24"/>
          <w:highlight w:val="none"/>
        </w:rPr>
      </w:pPr>
      <w:r>
        <w:rPr>
          <w:rFonts w:eastAsia="方正仿宋_GBK"/>
          <w:color w:val="auto"/>
          <w:sz w:val="24"/>
          <w:highlight w:val="none"/>
        </w:rPr>
        <w:t>注：1．报考岗位填如“小学音乐”。2．岗位职级栏填如“11级、10级”等。3．年龄、教龄按周年计算。4．学历类别指“普通高校、成人教育”。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477047-FDF1-4099-90CD-4039FBCCF2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985A91C-4068-4AFC-92E1-E04DB40DBD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6259076F"/>
    <w:rsid w:val="625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2022-05-12T01:55:00Z</dcterms:created>
  <dc:creator>asus</dc:creator>
  <cp:lastModifiedBy>asus</cp:lastModifiedBy>
  <dcterms:modified xsi:type="dcterms:W3CDTF">2022-05-12T01:56:02Z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41E91B1E3E8E4D8C8EB44C8F131855F9</vt:lpwstr>
  </property>
</Properties>
</file>