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重庆市2022年度人事考试考生疫情防控承诺书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本人已认真阅读人事考试疫情防控须知，知悉告知的所有事项和防疫要求。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本人在此郑重承诺：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1.考试前21天内没有境外旅居史，或者有境外旅居史但已完成隔离医学观察等健康管理。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2.考试前14天内没有接触新冠确诊病例、疑似病例或无症状感染者及其密切接触者，或者有接触但已完成隔离医学观察等健康管理。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3.本人不是尚在随访医学观察期内的新冠确诊病例或无症状感染者。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4.考试前14天内未曾出现体温≥37.3℃或有疑似症状，且未排除传染病或仍存在身体不适症状。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5.考试前14天内没有国内中高风险地区旅居史。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承诺人：在报名网站下载打印准考证即视为本人签名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sz w:val="24"/>
          <w:szCs w:val="24"/>
        </w:rPr>
        <w:t>承诺时间：与在报名网站下载打印准考证时间一致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</w:t>
      </w:r>
    </w:p>
    <w:tbl>
      <w:tblPr>
        <w:tblW w:w="118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450"/>
        <w:gridCol w:w="1785"/>
        <w:gridCol w:w="1080"/>
        <w:gridCol w:w="1080"/>
        <w:gridCol w:w="1080"/>
        <w:gridCol w:w="1080"/>
        <w:gridCol w:w="15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86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　　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报名情况公示表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招聘名额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审核通过人数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缴费人数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昌元街道社区卫生服务中心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昌元街道社区卫生服务中心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昌元街道社区卫生服务中心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公共卫生岗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昌州街道社区卫生服务中心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昌州街道社区卫生服务中心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安富街道社区卫生服务中心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临床口腔岗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峰高街道社区卫生服务中心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峰高街道社区卫生服务中心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双河街道社区卫生服务中心 </w:t>
            </w:r>
            <w:r>
              <w:rPr>
                <w:rFonts w:ascii="Calibri" w:hAnsi="Calibri" w:eastAsia="微软雅黑" w:cs="Calibri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中医理疗岗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吴家镇中心卫生院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心电图医生岗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吴家镇中心卫生院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儿科医生岗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盘龙镇中心卫生院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临床口腔岗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仁义镇中心卫生院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中药岗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仁义镇中心卫生院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影像医生岗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河包镇卫生院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检验岗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龙集镇卫生院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清江镇卫生院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清流镇卫生院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清升镇卫生院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中医理疗岗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铜鼓镇卫生院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铜鼓镇卫生院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药学岗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远觉镇卫生院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直升镇卫生院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临床医学岗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笔试+面试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来渝返渝人员和离渝人员健康管理措施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一、对中、高风险地区来渝返渝人员，实行14天集中隔离医学观察，第1、4、7、10、14天各做1次核酸检测。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二、对中、高风险地区所在县（市、区、旗）其他低风险区来渝返渝人员，实行14天居家隔离医学观察，没有居家隔离条件的实行集中隔离，第1、4、7、10、14天各做1次核酸检测。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三、中、高风险地区所在地市的其他县（市、区、旗）来渝返渝人员，需提供48小时内核酸检测阴性证明，抵渝后3天内进行2次核酸检测（2次采样间隔至少24小时，2次检测结果出来前原则上居家观察），实行7天自我健康监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四、出现本土病例，但未划定中、高风险区的地市来渝返渝人员，需提供48小时内核酸检测阴性证明，抵渝后3天内进行2次核酸检测（2次采样间隔至少24小时，2次检测结果出来前原则上居家观察），实行7天自我健康监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五、高风险岗位来渝返渝人员能提供脱离工作岗位14天以上证明，且持有48小时内核酸检测阴性证明的，实行抵渝后24小时内做1次核酸检测；无相关证明的，实行“7天居家隔离+7天自我健康监测”，第1、4、7、10、14天各做1次核酸检测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六、陆地边境口岸城市来渝返渝人员，持有48小时内核酸检测阴性证明的，实行7天自我健康监测，抵渝后24小时内做1次核酸检测（核酸检测结果未出前原则上居家观察）；无相关证明的，实行7天自我健康监测（在3天内进行2次核酸检测，2次采样间隔至少24小时，2次检测结果出来前原则上居家观察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七、直辖市发生本地疫情后：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1．对中、高风险地区来渝返渝人员，实行14天集中隔离医学观察，第1、4、7、10、14天各做1次核酸检测；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2．对中、高风险地区所在区其他低风险区来渝返渝人员，实行14天居家隔离医学观察，没有居家隔离条件的实行集中隔离，第1、4、7、10、14天各做1次核酸检测；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3．其他低风险的区来渝返渝人员，需提供48小时内核酸检测阴性证明，抵渝后24小时内做1次核酸检测（核酸检测结果未出前原则上居家观察）。不能提供48小时内核酸检测阴性证明的，须在抵渝后3天内进行2次核酸检测（2次采样间隔至少24小时，2次检测结果出来前原则上居家观察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4．直辖市出现本土病例，但未划定中、高风险地区，病例轨迹涉及区来渝返渝人员，需提供48小时内核酸检测阴性证明，抵渝后24小时内做1次核酸检测（核酸检测结果未出前原则上居家观察）。不能提供48小时内核酸检测阴性证明的，须在抵渝后3天内进行2次核酸检测（2次采样间隔至少24小时，2次检测结果出来前原则上居家观察）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5．直辖市高风险岗位来渝返渝人员按照前述第五条政策执行。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八、其他地区来渝返渝人员，需提供48小时内核酸检测阴性证明，抵渝后24小时内做1次核酸检测（检测结果出来前原则上居家观察）。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九、自我健康监测期间，不聚餐聚会、不乘坐公共交通工具（做好个人防护前提下，可以乘坐出租车或网约车）、不前往人员密集的公共场所。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  <w:t>十、本市人员非必要不离渝，确需离渝的人员须持有48小时内核酸检测阴性报告。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D47BE"/>
    <w:rsid w:val="31DD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微软雅黑" w:hAnsi="微软雅黑" w:eastAsia="微软雅黑" w:cs="微软雅黑"/>
      <w:b/>
      <w:bCs/>
      <w:color w:val="333333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ascii="Calibri" w:hAnsi="Calibri" w:cs="Calibri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2022-04-02T06:00:00Z</dcterms:created>
  <dc:creator>染柒歌家的肥兔子</dc:creator>
  <cp:lastModifiedBy>染柒歌家的肥兔子</cp:lastModifiedBy>
  <dcterms:modified xsi:type="dcterms:W3CDTF">2022-04-02T06:05:22Z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4C4DF3EE6F114255A606FA554FE78020</vt:lpwstr>
  </property>
</Properties>
</file>