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丽水市广播电视总台（集团）招聘工作人员作品发表条目清单</w:t>
      </w:r>
    </w:p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姓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eastAsia="zh-CN"/>
        </w:rPr>
        <w:t>名</w:t>
      </w:r>
      <w:r>
        <w:rPr>
          <w:rFonts w:hint="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楷体_GB2312" w:eastAsia="楷体_GB2312"/>
          <w:b/>
          <w:color w:val="auto"/>
          <w:sz w:val="30"/>
          <w:u w:val="single"/>
        </w:rPr>
        <w:t xml:space="preserve">  </w:t>
      </w:r>
      <w:r>
        <w:rPr>
          <w:rFonts w:hint="eastAsia" w:ascii="楷体_GB2312" w:eastAsia="楷体_GB2312"/>
          <w:b/>
          <w:color w:val="auto"/>
          <w:sz w:val="30"/>
          <w:u w:val="single"/>
          <w:lang w:val="en-US" w:eastAsia="zh-CN"/>
        </w:rPr>
        <w:t xml:space="preserve">      </w:t>
      </w:r>
      <w:r>
        <w:rPr>
          <w:rFonts w:hint="eastAsia" w:ascii="楷体_GB2312" w:eastAsia="楷体_GB2312"/>
          <w:b/>
          <w:color w:val="auto"/>
          <w:sz w:val="30"/>
          <w:u w:val="single"/>
        </w:rPr>
        <w:t xml:space="preserve">   </w:t>
      </w:r>
    </w:p>
    <w:tbl>
      <w:tblPr>
        <w:tblStyle w:val="3"/>
        <w:tblW w:w="13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276"/>
        <w:gridCol w:w="2220"/>
        <w:gridCol w:w="2940"/>
        <w:gridCol w:w="150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新闻作品题目</w:t>
            </w: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发表平台</w:t>
            </w: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发布时间</w:t>
            </w: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作者或编辑</w:t>
            </w: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XX频道</w:t>
            </w:r>
          </w:p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XX公众号</w:t>
            </w: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XX频道</w:t>
            </w:r>
          </w:p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XX公众号</w:t>
            </w: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编辑</w:t>
            </w: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left="0" w:leftChars="0"/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ind w:left="0" w:leftChars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备注：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1、作品发表时间要求：提供近两年发表的作品（2020年3月8日——2022年3月8日）。</w:t>
      </w:r>
      <w:bookmarkStart w:id="0" w:name="_GoBack"/>
      <w:bookmarkEnd w:id="0"/>
    </w:p>
    <w:p>
      <w:pPr>
        <w:ind w:left="0" w:leftChars="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2、所提供的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发表的作品需提交作品的截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图打印稿。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E5818"/>
    <w:rsid w:val="094E6814"/>
    <w:rsid w:val="1FF70DB2"/>
    <w:rsid w:val="4F881BA8"/>
    <w:rsid w:val="50D64492"/>
    <w:rsid w:val="5D1E4070"/>
    <w:rsid w:val="63D26794"/>
    <w:rsid w:val="6C124163"/>
    <w:rsid w:val="70292DED"/>
    <w:rsid w:val="78676F93"/>
    <w:rsid w:val="78A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2020-12-18T01:26:00Z</dcterms:created>
  <dc:creator>PCPC</dc:creator>
  <cp:lastModifiedBy>浩子</cp:lastModifiedBy>
  <dcterms:modified xsi:type="dcterms:W3CDTF">2022-02-25T03:20:37Z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