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301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70"/>
        <w:gridCol w:w="738"/>
        <w:gridCol w:w="1137"/>
        <w:gridCol w:w="23"/>
        <w:gridCol w:w="69"/>
        <w:gridCol w:w="688"/>
        <w:gridCol w:w="645"/>
        <w:gridCol w:w="60"/>
        <w:gridCol w:w="960"/>
        <w:gridCol w:w="150"/>
        <w:gridCol w:w="975"/>
        <w:gridCol w:w="460"/>
        <w:gridCol w:w="45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56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广旅集团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人才招聘报名表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应 聘 岗 位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获得的职业资格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个人学习、工作简历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在何地区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何单位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4"/>
              </w:rPr>
              <w:t>、部门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left"/>
              <w:rPr>
                <w:rStyle w:val="4"/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Style w:val="4"/>
                <w:rFonts w:ascii="宋体" w:hAnsi="宋体"/>
                <w:b/>
                <w:color w:val="000000"/>
                <w:kern w:val="0"/>
                <w:sz w:val="28"/>
              </w:rPr>
              <w:t>申明：本人保证以上所填信息情况属实，如有隐瞒或违规行为，愿承担相应责任和后果。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Style w:val="4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4"/>
              </w:rPr>
              <w:t>签名：____________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5F53"/>
    <w:rsid w:val="581E5F32"/>
    <w:rsid w:val="77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2020-12-05T02:10:00Z</dcterms:created>
  <dc:creator>人力资源万君</dc:creator>
  <cp:lastModifiedBy>人力资源网陈萍</cp:lastModifiedBy>
  <dcterms:modified xsi:type="dcterms:W3CDTF">2021-01-19T07:15:26Z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