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重庆</w:t>
      </w:r>
      <w:r>
        <w:rPr>
          <w:rFonts w:hint="eastAsia" w:ascii="方正小标宋_GBK" w:eastAsia="方正小标宋_GBK"/>
          <w:sz w:val="44"/>
          <w:szCs w:val="44"/>
        </w:rPr>
        <w:t>两江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人力资源公司</w:t>
      </w:r>
      <w:r>
        <w:rPr>
          <w:rFonts w:hint="eastAsia" w:ascii="方正小标宋_GBK" w:eastAsia="方正小标宋_GBK"/>
          <w:sz w:val="44"/>
          <w:szCs w:val="44"/>
        </w:rPr>
        <w:t>招聘笔试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spacing w:line="600" w:lineRule="exact"/>
        <w:ind w:firstLine="660" w:firstLineChars="200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eastAsia" w:eastAsia="方正仿宋_GBK"/>
          <w:bCs/>
          <w:sz w:val="33"/>
          <w:szCs w:val="33"/>
          <w:lang w:val="en-US" w:eastAsia="zh-CN"/>
        </w:rPr>
        <w:t>重庆</w:t>
      </w:r>
      <w:r>
        <w:rPr>
          <w:rFonts w:hint="eastAsia" w:eastAsia="方正仿宋_GBK"/>
          <w:bCs/>
          <w:sz w:val="33"/>
          <w:szCs w:val="33"/>
        </w:rPr>
        <w:t>两江新区</w:t>
      </w:r>
      <w:r>
        <w:rPr>
          <w:rFonts w:hint="eastAsia" w:eastAsia="方正仿宋_GBK"/>
          <w:bCs/>
          <w:sz w:val="33"/>
          <w:szCs w:val="33"/>
          <w:lang w:val="en-US" w:eastAsia="zh-CN"/>
        </w:rPr>
        <w:t>人力资源公司</w:t>
      </w:r>
      <w:bookmarkStart w:id="0" w:name="_GoBack"/>
      <w:bookmarkEnd w:id="0"/>
      <w:r>
        <w:rPr>
          <w:rFonts w:hint="eastAsia" w:eastAsia="方正仿宋_GBK"/>
          <w:bCs/>
          <w:sz w:val="33"/>
          <w:szCs w:val="33"/>
        </w:rPr>
        <w:t>招聘笔试</w:t>
      </w:r>
      <w:r>
        <w:rPr>
          <w:rFonts w:eastAsia="方正仿宋_GBK"/>
          <w:bCs/>
          <w:sz w:val="33"/>
          <w:szCs w:val="33"/>
        </w:rPr>
        <w:t>新冠肺炎疫情防控告知书》，知悉告知事项、证明义务和防疫要求。在此郑重承诺：</w:t>
      </w:r>
    </w:p>
    <w:p>
      <w:pPr>
        <w:spacing w:line="600" w:lineRule="exact"/>
        <w:ind w:left="665" w:leftChars="206" w:hanging="6" w:hangingChars="2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（一）本人同意并严格遵守须知的相关规定和要求；（二）本人填报、提交和现场出示的所有信息（证明）均真实、准确、完整、有效，符合疫情防控相关要求。</w:t>
      </w:r>
    </w:p>
    <w:p>
      <w:pPr>
        <w:spacing w:line="600" w:lineRule="exact"/>
        <w:ind w:firstLine="660" w:firstLineChars="200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right"/>
        <w:rPr>
          <w:rFonts w:eastAsia="方正仿宋_GBK"/>
        </w:rPr>
      </w:pP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     </w:t>
      </w:r>
    </w:p>
    <w:p>
      <w:pPr>
        <w:rPr>
          <w:rFonts w:eastAsia="黑体"/>
          <w:bCs/>
          <w:color w:val="000000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0A04C8-BF15-4F15-BAF6-26561FB3E1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5E599CA-8EA7-4B0B-A137-C0289E6C6C6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0722BBD-A23F-4899-AF8A-66ED875BC1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17173D6A"/>
    <w:rsid w:val="21261CFD"/>
    <w:rsid w:val="241942ED"/>
    <w:rsid w:val="5041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--------</cp:lastModifiedBy>
  <cp:lastPrinted>2022-01-05T06:24:00Z</cp:lastPrinted>
  <dcterms:modified xsi:type="dcterms:W3CDTF">2022-02-22T03:43:40Z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5780CE56C55C4A5FB94FD942EF5353F7</vt:lpwstr>
  </property>
</Properties>
</file>