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69A" w:rsidRDefault="0049123A">
      <w:pPr>
        <w:autoSpaceDE w:val="0"/>
        <w:autoSpaceDN w:val="0"/>
        <w:adjustRightInd w:val="0"/>
        <w:spacing w:line="52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1</w:t>
      </w:r>
    </w:p>
    <w:p w:rsidR="0045169A" w:rsidRDefault="0049123A">
      <w:pPr>
        <w:autoSpaceDE w:val="0"/>
        <w:autoSpaceDN w:val="0"/>
        <w:adjustRightInd w:val="0"/>
        <w:spacing w:line="520" w:lineRule="exact"/>
        <w:jc w:val="center"/>
        <w:rPr>
          <w:rFonts w:ascii="小标宋" w:eastAsia="小标宋" w:hAnsi="小标宋" w:cs="小标宋"/>
          <w:color w:val="000000"/>
          <w:kern w:val="0"/>
          <w:sz w:val="36"/>
          <w:szCs w:val="36"/>
          <w:lang w:bidi="ar"/>
        </w:rPr>
      </w:pPr>
      <w:r>
        <w:rPr>
          <w:rFonts w:ascii="小标宋" w:eastAsia="小标宋" w:hAnsi="小标宋" w:cs="小标宋" w:hint="eastAsia"/>
          <w:color w:val="000000"/>
          <w:kern w:val="0"/>
          <w:sz w:val="36"/>
          <w:szCs w:val="36"/>
          <w:lang w:bidi="ar"/>
        </w:rPr>
        <w:t>广西壮族自治区疾病预防控制中心</w:t>
      </w:r>
      <w:r>
        <w:rPr>
          <w:rFonts w:ascii="小标宋" w:eastAsia="小标宋" w:hAnsi="小标宋" w:cs="小标宋" w:hint="eastAsia"/>
          <w:color w:val="000000"/>
          <w:kern w:val="0"/>
          <w:sz w:val="36"/>
          <w:szCs w:val="36"/>
          <w:lang w:bidi="ar"/>
        </w:rPr>
        <w:t>2022</w:t>
      </w:r>
      <w:r>
        <w:rPr>
          <w:rFonts w:ascii="小标宋" w:eastAsia="小标宋" w:hAnsi="小标宋" w:cs="小标宋" w:hint="eastAsia"/>
          <w:color w:val="000000"/>
          <w:kern w:val="0"/>
          <w:sz w:val="36"/>
          <w:szCs w:val="36"/>
          <w:lang w:bidi="ar"/>
        </w:rPr>
        <w:t>年招聘编外工作人员需求表</w:t>
      </w:r>
    </w:p>
    <w:p w:rsidR="0045169A" w:rsidRDefault="0045169A">
      <w:pPr>
        <w:autoSpaceDE w:val="0"/>
        <w:autoSpaceDN w:val="0"/>
        <w:adjustRightInd w:val="0"/>
        <w:spacing w:line="520" w:lineRule="exact"/>
        <w:jc w:val="center"/>
        <w:rPr>
          <w:rFonts w:ascii="小标宋" w:eastAsia="小标宋" w:hAnsi="小标宋" w:cs="小标宋"/>
          <w:color w:val="000000"/>
          <w:kern w:val="0"/>
          <w:sz w:val="36"/>
          <w:szCs w:val="36"/>
          <w:lang w:val="zh-CN" w:bidi="ar"/>
        </w:rPr>
      </w:pPr>
    </w:p>
    <w:tbl>
      <w:tblPr>
        <w:tblW w:w="140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30"/>
        <w:gridCol w:w="885"/>
        <w:gridCol w:w="900"/>
        <w:gridCol w:w="1230"/>
        <w:gridCol w:w="3885"/>
        <w:gridCol w:w="3945"/>
        <w:gridCol w:w="1710"/>
      </w:tblGrid>
      <w:tr w:rsidR="0045169A">
        <w:trPr>
          <w:trHeight w:val="88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9123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招聘职位</w:t>
            </w:r>
          </w:p>
          <w:p w:rsidR="0045169A" w:rsidRDefault="0049123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9123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9123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9123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9123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9123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与职位有关的其他条件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9123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录用性质</w:t>
            </w:r>
          </w:p>
        </w:tc>
      </w:tr>
      <w:tr w:rsidR="0045169A">
        <w:trPr>
          <w:trHeight w:val="98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91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公共卫生和流行病学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91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91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91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912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公共卫生与预防医学、流行病与卫生统计学、环境卫生与劳动卫生学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9123A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岁及以下（含应届毕业生）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91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合同制聘用</w:t>
            </w:r>
          </w:p>
        </w:tc>
      </w:tr>
      <w:tr w:rsidR="0045169A">
        <w:trPr>
          <w:trHeight w:val="85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91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病原微生物检验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91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91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91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912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病原微生物学、微生物学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、分子生物学、生物信息学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9123A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岁及以下（含应届毕业生）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91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合同制聘用</w:t>
            </w:r>
          </w:p>
        </w:tc>
      </w:tr>
      <w:tr w:rsidR="0045169A">
        <w:trPr>
          <w:trHeight w:val="57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91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放射卫生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912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91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本科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91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学士及</w:t>
            </w:r>
          </w:p>
          <w:p w:rsidR="0045169A" w:rsidRDefault="00491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以上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912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物理学、核物理学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9123A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岁及以下（含应届毕业生）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91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合同制聘用</w:t>
            </w:r>
          </w:p>
        </w:tc>
      </w:tr>
      <w:tr w:rsidR="0045169A">
        <w:trPr>
          <w:trHeight w:val="90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91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临床医生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91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91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本科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91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学士及</w:t>
            </w:r>
          </w:p>
          <w:p w:rsidR="0045169A" w:rsidRDefault="00491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以上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912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临床医学、医学影像技术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912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岁及以下，具有执业医师资格证，执业范围是外科、内科、五官科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、医学影像和放射治疗专业。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91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合同制聘用</w:t>
            </w:r>
          </w:p>
        </w:tc>
      </w:tr>
      <w:tr w:rsidR="0045169A">
        <w:trPr>
          <w:trHeight w:val="62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91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财务管理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91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91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91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912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会计学、财务管理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912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岁及以下（含应届毕业生）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91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合同制聘用</w:t>
            </w:r>
          </w:p>
        </w:tc>
      </w:tr>
      <w:tr w:rsidR="0045169A">
        <w:trPr>
          <w:trHeight w:val="88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91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信息化管理（软件开发）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91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91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91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学士及</w:t>
            </w:r>
          </w:p>
          <w:p w:rsidR="0045169A" w:rsidRDefault="00491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以上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912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软件工程、网络工程、电子与计算机工程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912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岁及以下，软件设计师中级及以上职称。扎实的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java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基础，熟练使用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Spring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SpringMVC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SpringBoot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等框架。扎实的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.Net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基础，有常见的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.Net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框架开发经验。熟练掌握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Sql Server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MySql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数据库开发，并了解相关原理。掌握常见前端技术，如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html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css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等，熟悉前后端分离开发技术，能完成前端开发和调试。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91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合同制聘用</w:t>
            </w:r>
          </w:p>
        </w:tc>
      </w:tr>
      <w:tr w:rsidR="0045169A">
        <w:trPr>
          <w:trHeight w:val="104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91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后勤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基建</w:t>
            </w:r>
          </w:p>
          <w:p w:rsidR="0045169A" w:rsidRDefault="00491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91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91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91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学士及</w:t>
            </w:r>
          </w:p>
          <w:p w:rsidR="0045169A" w:rsidRDefault="00491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以上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912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土木类、建筑类、管理科学与工程类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912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年以上建筑行业工程管理工作经验，有注册建造师、安全员等证书及相应职称等资质者优先；熟悉工程项目前期规划、施工工作内容、流程及关键环节，有大型建筑工程项目经验者优先。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91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合同制聘用</w:t>
            </w:r>
          </w:p>
        </w:tc>
      </w:tr>
      <w:tr w:rsidR="0045169A">
        <w:trPr>
          <w:trHeight w:val="104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912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新媒体宣传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912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91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本科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91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学士及</w:t>
            </w:r>
          </w:p>
          <w:p w:rsidR="0045169A" w:rsidRDefault="00491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以上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912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新媒体制作（</w:t>
            </w:r>
            <w:r>
              <w:rPr>
                <w:rFonts w:ascii="宋体" w:eastAsia="宋体" w:hAnsi="宋体" w:cs="宋体"/>
                <w:sz w:val="24"/>
              </w:rPr>
              <w:t>新闻采编与制作、数字媒体艺术设计、传媒策划与管理、新闻学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或医学类（</w:t>
            </w:r>
            <w:r>
              <w:rPr>
                <w:rFonts w:ascii="宋体" w:eastAsia="宋体" w:hAnsi="宋体" w:cs="宋体"/>
                <w:sz w:val="24"/>
              </w:rPr>
              <w:t>临床医学、预防医学、卫生事业管理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912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岁及以下（含应届毕业生）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，具有较好操作技能或有实际工作经验者优先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91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合同制聘用</w:t>
            </w:r>
          </w:p>
        </w:tc>
      </w:tr>
      <w:tr w:rsidR="0045169A">
        <w:trPr>
          <w:trHeight w:val="104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912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912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5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5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5169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5169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9A" w:rsidRDefault="0045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45169A" w:rsidRDefault="0045169A"/>
    <w:p w:rsidR="0045169A" w:rsidRDefault="0045169A"/>
    <w:p w:rsidR="0045169A" w:rsidRDefault="0045169A"/>
    <w:p w:rsidR="0045169A" w:rsidRDefault="0045169A"/>
    <w:p w:rsidR="0045169A" w:rsidRDefault="0045169A"/>
    <w:p w:rsidR="0045169A" w:rsidRDefault="0045169A"/>
    <w:p w:rsidR="0045169A" w:rsidRDefault="0045169A"/>
    <w:p w:rsidR="0045169A" w:rsidRDefault="0045169A">
      <w:pPr>
        <w:sectPr w:rsidR="0045169A">
          <w:footerReference w:type="default" r:id="rId7"/>
          <w:pgSz w:w="16838" w:h="11906" w:orient="landscape"/>
          <w:pgMar w:top="1803" w:right="1440" w:bottom="1803" w:left="1440" w:header="851" w:footer="992" w:gutter="0"/>
          <w:pgNumType w:fmt="numberInDash"/>
          <w:cols w:space="0"/>
          <w:docGrid w:type="lines" w:linePitch="319"/>
        </w:sectPr>
      </w:pPr>
    </w:p>
    <w:p w:rsidR="0045169A" w:rsidRDefault="0049123A">
      <w:pPr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</w:t>
      </w:r>
      <w:r>
        <w:rPr>
          <w:rFonts w:ascii="黑体" w:eastAsia="黑体" w:hAnsi="黑体" w:cs="黑体" w:hint="eastAsia"/>
          <w:sz w:val="32"/>
          <w:szCs w:val="32"/>
        </w:rPr>
        <w:t>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45169A" w:rsidRDefault="0045169A">
      <w:pPr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45169A" w:rsidRDefault="0049123A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广西壮族自治区疾病预防控制中心</w:t>
      </w:r>
    </w:p>
    <w:p w:rsidR="0045169A" w:rsidRDefault="0049123A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22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年招聘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编外工作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人员报名表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847"/>
        <w:gridCol w:w="1499"/>
        <w:gridCol w:w="820"/>
        <w:gridCol w:w="30"/>
        <w:gridCol w:w="1116"/>
        <w:gridCol w:w="1430"/>
        <w:gridCol w:w="1431"/>
        <w:gridCol w:w="1707"/>
        <w:gridCol w:w="12"/>
      </w:tblGrid>
      <w:tr w:rsidR="0045169A">
        <w:trPr>
          <w:cantSplit/>
          <w:trHeight w:hRule="exact" w:val="418"/>
        </w:trPr>
        <w:tc>
          <w:tcPr>
            <w:tcW w:w="1795" w:type="dxa"/>
            <w:gridSpan w:val="2"/>
            <w:vAlign w:val="center"/>
          </w:tcPr>
          <w:p w:rsidR="0045169A" w:rsidRDefault="0049123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499" w:type="dxa"/>
            <w:vAlign w:val="center"/>
          </w:tcPr>
          <w:p w:rsidR="0045169A" w:rsidRDefault="0045169A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5169A" w:rsidRDefault="0049123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16" w:type="dxa"/>
            <w:vAlign w:val="center"/>
          </w:tcPr>
          <w:p w:rsidR="0045169A" w:rsidRDefault="0045169A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45169A" w:rsidRDefault="0049123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431" w:type="dxa"/>
            <w:vAlign w:val="center"/>
          </w:tcPr>
          <w:p w:rsidR="0045169A" w:rsidRDefault="0045169A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19" w:type="dxa"/>
            <w:gridSpan w:val="2"/>
            <w:vMerge w:val="restart"/>
            <w:vAlign w:val="center"/>
          </w:tcPr>
          <w:p w:rsidR="0045169A" w:rsidRDefault="0049123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</w:t>
            </w:r>
          </w:p>
          <w:p w:rsidR="0045169A" w:rsidRDefault="0049123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</w:t>
            </w:r>
          </w:p>
          <w:p w:rsidR="0045169A" w:rsidRDefault="0049123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45169A">
        <w:trPr>
          <w:cantSplit/>
          <w:trHeight w:hRule="exact" w:val="418"/>
        </w:trPr>
        <w:tc>
          <w:tcPr>
            <w:tcW w:w="1795" w:type="dxa"/>
            <w:gridSpan w:val="2"/>
            <w:vAlign w:val="center"/>
          </w:tcPr>
          <w:p w:rsidR="0045169A" w:rsidRDefault="0049123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99" w:type="dxa"/>
            <w:vAlign w:val="center"/>
          </w:tcPr>
          <w:p w:rsidR="0045169A" w:rsidRDefault="0045169A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5169A" w:rsidRDefault="0049123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116" w:type="dxa"/>
            <w:vAlign w:val="center"/>
          </w:tcPr>
          <w:p w:rsidR="0045169A" w:rsidRDefault="0045169A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45169A" w:rsidRDefault="0049123A"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31" w:type="dxa"/>
            <w:vAlign w:val="center"/>
          </w:tcPr>
          <w:p w:rsidR="0045169A" w:rsidRDefault="0045169A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19" w:type="dxa"/>
            <w:gridSpan w:val="2"/>
            <w:vMerge/>
          </w:tcPr>
          <w:p w:rsidR="0045169A" w:rsidRDefault="0045169A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5169A">
        <w:trPr>
          <w:cantSplit/>
          <w:trHeight w:hRule="exact" w:val="418"/>
        </w:trPr>
        <w:tc>
          <w:tcPr>
            <w:tcW w:w="1795" w:type="dxa"/>
            <w:gridSpan w:val="2"/>
            <w:vAlign w:val="center"/>
          </w:tcPr>
          <w:p w:rsidR="0045169A" w:rsidRDefault="0049123A"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65" w:type="dxa"/>
            <w:gridSpan w:val="4"/>
            <w:vAlign w:val="center"/>
          </w:tcPr>
          <w:p w:rsidR="0045169A" w:rsidRDefault="0049123A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省</w:t>
            </w:r>
            <w:r>
              <w:rPr>
                <w:rFonts w:ascii="仿宋_GB2312" w:eastAsia="仿宋_GB2312" w:hint="eastAsia"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市（县）</w:t>
            </w:r>
          </w:p>
        </w:tc>
        <w:tc>
          <w:tcPr>
            <w:tcW w:w="1430" w:type="dxa"/>
            <w:vAlign w:val="center"/>
          </w:tcPr>
          <w:p w:rsidR="0045169A" w:rsidRDefault="0049123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31" w:type="dxa"/>
          </w:tcPr>
          <w:p w:rsidR="0045169A" w:rsidRDefault="0045169A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19" w:type="dxa"/>
            <w:gridSpan w:val="2"/>
            <w:vMerge/>
          </w:tcPr>
          <w:p w:rsidR="0045169A" w:rsidRDefault="0045169A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5169A">
        <w:trPr>
          <w:cantSplit/>
          <w:trHeight w:hRule="exact" w:val="418"/>
        </w:trPr>
        <w:tc>
          <w:tcPr>
            <w:tcW w:w="1795" w:type="dxa"/>
            <w:gridSpan w:val="2"/>
            <w:vAlign w:val="center"/>
          </w:tcPr>
          <w:p w:rsidR="0045169A" w:rsidRDefault="0049123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465" w:type="dxa"/>
            <w:gridSpan w:val="4"/>
            <w:vAlign w:val="center"/>
          </w:tcPr>
          <w:p w:rsidR="0045169A" w:rsidRDefault="0045169A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45169A" w:rsidRDefault="0049123A">
            <w:pPr>
              <w:spacing w:line="44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31" w:type="dxa"/>
            <w:vAlign w:val="center"/>
          </w:tcPr>
          <w:p w:rsidR="0045169A" w:rsidRDefault="0045169A">
            <w:pPr>
              <w:spacing w:line="44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719" w:type="dxa"/>
            <w:gridSpan w:val="2"/>
            <w:vMerge/>
            <w:vAlign w:val="center"/>
          </w:tcPr>
          <w:p w:rsidR="0045169A" w:rsidRDefault="0045169A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5169A">
        <w:trPr>
          <w:cantSplit/>
          <w:trHeight w:hRule="exact" w:val="418"/>
        </w:trPr>
        <w:tc>
          <w:tcPr>
            <w:tcW w:w="1795" w:type="dxa"/>
            <w:gridSpan w:val="2"/>
            <w:vAlign w:val="center"/>
          </w:tcPr>
          <w:p w:rsidR="0045169A" w:rsidRDefault="0049123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465" w:type="dxa"/>
            <w:gridSpan w:val="4"/>
            <w:vAlign w:val="center"/>
          </w:tcPr>
          <w:p w:rsidR="0045169A" w:rsidRDefault="0045169A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45169A" w:rsidRDefault="0049123A">
            <w:pPr>
              <w:spacing w:line="440" w:lineRule="exact"/>
              <w:ind w:firstLineChars="50" w:firstLine="12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编</w:t>
            </w:r>
          </w:p>
        </w:tc>
        <w:tc>
          <w:tcPr>
            <w:tcW w:w="1431" w:type="dxa"/>
            <w:vAlign w:val="center"/>
          </w:tcPr>
          <w:p w:rsidR="0045169A" w:rsidRDefault="0045169A">
            <w:pPr>
              <w:spacing w:line="44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719" w:type="dxa"/>
            <w:gridSpan w:val="2"/>
            <w:vMerge/>
            <w:vAlign w:val="center"/>
          </w:tcPr>
          <w:p w:rsidR="0045169A" w:rsidRDefault="0045169A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5169A">
        <w:trPr>
          <w:cantSplit/>
          <w:trHeight w:hRule="exact" w:val="418"/>
        </w:trPr>
        <w:tc>
          <w:tcPr>
            <w:tcW w:w="1795" w:type="dxa"/>
            <w:gridSpan w:val="2"/>
            <w:vAlign w:val="center"/>
          </w:tcPr>
          <w:p w:rsidR="0045169A" w:rsidRDefault="0049123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465" w:type="dxa"/>
            <w:gridSpan w:val="4"/>
            <w:vAlign w:val="center"/>
          </w:tcPr>
          <w:p w:rsidR="0045169A" w:rsidRDefault="0045169A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45169A" w:rsidRDefault="0049123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150" w:type="dxa"/>
            <w:gridSpan w:val="3"/>
            <w:vAlign w:val="center"/>
          </w:tcPr>
          <w:p w:rsidR="0045169A" w:rsidRDefault="0045169A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5169A">
        <w:trPr>
          <w:cantSplit/>
          <w:trHeight w:hRule="exact" w:val="418"/>
        </w:trPr>
        <w:tc>
          <w:tcPr>
            <w:tcW w:w="1795" w:type="dxa"/>
            <w:gridSpan w:val="2"/>
            <w:vAlign w:val="center"/>
          </w:tcPr>
          <w:p w:rsidR="0045169A" w:rsidRDefault="0049123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3465" w:type="dxa"/>
            <w:gridSpan w:val="4"/>
            <w:vAlign w:val="center"/>
          </w:tcPr>
          <w:p w:rsidR="0045169A" w:rsidRDefault="0045169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45169A" w:rsidRDefault="0049123A">
            <w:pPr>
              <w:spacing w:line="44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3150" w:type="dxa"/>
            <w:gridSpan w:val="3"/>
            <w:vAlign w:val="center"/>
          </w:tcPr>
          <w:p w:rsidR="0045169A" w:rsidRDefault="0045169A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5169A">
        <w:trPr>
          <w:cantSplit/>
          <w:trHeight w:hRule="exact" w:val="418"/>
        </w:trPr>
        <w:tc>
          <w:tcPr>
            <w:tcW w:w="1795" w:type="dxa"/>
            <w:gridSpan w:val="2"/>
            <w:vAlign w:val="center"/>
          </w:tcPr>
          <w:p w:rsidR="0045169A" w:rsidRDefault="0049123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65" w:type="dxa"/>
            <w:gridSpan w:val="4"/>
            <w:vAlign w:val="center"/>
          </w:tcPr>
          <w:p w:rsidR="0045169A" w:rsidRDefault="0045169A">
            <w:pPr>
              <w:spacing w:line="44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45169A" w:rsidRDefault="0049123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3150" w:type="dxa"/>
            <w:gridSpan w:val="3"/>
            <w:vAlign w:val="center"/>
          </w:tcPr>
          <w:p w:rsidR="0045169A" w:rsidRDefault="0045169A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5169A">
        <w:trPr>
          <w:cantSplit/>
          <w:trHeight w:hRule="exact" w:val="418"/>
        </w:trPr>
        <w:tc>
          <w:tcPr>
            <w:tcW w:w="1795" w:type="dxa"/>
            <w:gridSpan w:val="2"/>
            <w:vAlign w:val="center"/>
          </w:tcPr>
          <w:p w:rsidR="0045169A" w:rsidRDefault="0049123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3465" w:type="dxa"/>
            <w:gridSpan w:val="4"/>
            <w:vAlign w:val="center"/>
          </w:tcPr>
          <w:p w:rsidR="0045169A" w:rsidRDefault="0045169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45169A" w:rsidRDefault="0049123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3150" w:type="dxa"/>
            <w:gridSpan w:val="3"/>
            <w:vAlign w:val="center"/>
          </w:tcPr>
          <w:p w:rsidR="0045169A" w:rsidRDefault="0045169A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5169A">
        <w:trPr>
          <w:cantSplit/>
          <w:trHeight w:hRule="exact" w:val="418"/>
        </w:trPr>
        <w:tc>
          <w:tcPr>
            <w:tcW w:w="1795" w:type="dxa"/>
            <w:gridSpan w:val="2"/>
            <w:vAlign w:val="center"/>
          </w:tcPr>
          <w:p w:rsidR="0045169A" w:rsidRDefault="0049123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裸视视力</w:t>
            </w:r>
          </w:p>
        </w:tc>
        <w:tc>
          <w:tcPr>
            <w:tcW w:w="2319" w:type="dxa"/>
            <w:gridSpan w:val="2"/>
            <w:vAlign w:val="center"/>
          </w:tcPr>
          <w:p w:rsidR="0045169A" w:rsidRDefault="0045169A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45169A" w:rsidRDefault="0049123A"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30" w:type="dxa"/>
            <w:vAlign w:val="center"/>
          </w:tcPr>
          <w:p w:rsidR="0045169A" w:rsidRDefault="0045169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1" w:type="dxa"/>
            <w:vAlign w:val="center"/>
          </w:tcPr>
          <w:p w:rsidR="0045169A" w:rsidRDefault="0049123A">
            <w:pPr>
              <w:spacing w:line="44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身高</w:t>
            </w:r>
          </w:p>
        </w:tc>
        <w:tc>
          <w:tcPr>
            <w:tcW w:w="1719" w:type="dxa"/>
            <w:gridSpan w:val="2"/>
            <w:vAlign w:val="center"/>
          </w:tcPr>
          <w:p w:rsidR="0045169A" w:rsidRDefault="0045169A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5169A">
        <w:trPr>
          <w:cantSplit/>
          <w:trHeight w:hRule="exact" w:val="418"/>
        </w:trPr>
        <w:tc>
          <w:tcPr>
            <w:tcW w:w="1795" w:type="dxa"/>
            <w:gridSpan w:val="2"/>
            <w:vAlign w:val="center"/>
          </w:tcPr>
          <w:p w:rsidR="0045169A" w:rsidRDefault="0049123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专业技术资格</w:t>
            </w:r>
          </w:p>
        </w:tc>
        <w:tc>
          <w:tcPr>
            <w:tcW w:w="3465" w:type="dxa"/>
            <w:gridSpan w:val="4"/>
            <w:vAlign w:val="center"/>
          </w:tcPr>
          <w:p w:rsidR="0045169A" w:rsidRDefault="0045169A">
            <w:pPr>
              <w:spacing w:line="44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45169A" w:rsidRDefault="0049123A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eastAsia="仿宋_GB2312" w:hint="eastAsia"/>
                <w:sz w:val="24"/>
              </w:rPr>
              <w:t>格</w:t>
            </w:r>
          </w:p>
        </w:tc>
        <w:tc>
          <w:tcPr>
            <w:tcW w:w="3150" w:type="dxa"/>
            <w:gridSpan w:val="3"/>
            <w:vAlign w:val="center"/>
          </w:tcPr>
          <w:p w:rsidR="0045169A" w:rsidRDefault="0045169A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5169A">
        <w:trPr>
          <w:cantSplit/>
          <w:trHeight w:val="863"/>
        </w:trPr>
        <w:tc>
          <w:tcPr>
            <w:tcW w:w="1795" w:type="dxa"/>
            <w:gridSpan w:val="2"/>
            <w:vAlign w:val="center"/>
          </w:tcPr>
          <w:p w:rsidR="0045169A" w:rsidRDefault="0049123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eastAsia="仿宋_GB2312" w:hint="eastAsia"/>
                <w:sz w:val="24"/>
              </w:rPr>
              <w:t>及考核结果</w:t>
            </w:r>
          </w:p>
        </w:tc>
        <w:tc>
          <w:tcPr>
            <w:tcW w:w="8045" w:type="dxa"/>
            <w:gridSpan w:val="8"/>
            <w:vAlign w:val="center"/>
          </w:tcPr>
          <w:p w:rsidR="0045169A" w:rsidRDefault="0049123A">
            <w:pPr>
              <w:spacing w:line="44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（社会人员报考填写）：</w:t>
            </w:r>
          </w:p>
        </w:tc>
      </w:tr>
      <w:tr w:rsidR="0045169A">
        <w:trPr>
          <w:cantSplit/>
          <w:trHeight w:val="863"/>
        </w:trPr>
        <w:tc>
          <w:tcPr>
            <w:tcW w:w="1795" w:type="dxa"/>
            <w:gridSpan w:val="2"/>
            <w:vAlign w:val="center"/>
          </w:tcPr>
          <w:p w:rsidR="0045169A" w:rsidRDefault="0049123A">
            <w:pPr>
              <w:spacing w:line="44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</w:rPr>
              <w:t>应聘岗位</w:t>
            </w:r>
          </w:p>
        </w:tc>
        <w:tc>
          <w:tcPr>
            <w:tcW w:w="8045" w:type="dxa"/>
            <w:gridSpan w:val="8"/>
            <w:vAlign w:val="center"/>
          </w:tcPr>
          <w:p w:rsidR="0045169A" w:rsidRDefault="0045169A">
            <w:pPr>
              <w:spacing w:line="440" w:lineRule="exact"/>
              <w:rPr>
                <w:rFonts w:ascii="仿宋_GB2312" w:eastAsia="仿宋_GB2312"/>
              </w:rPr>
            </w:pPr>
          </w:p>
        </w:tc>
      </w:tr>
      <w:tr w:rsidR="0045169A">
        <w:trPr>
          <w:cantSplit/>
          <w:trHeight w:val="5292"/>
        </w:trPr>
        <w:tc>
          <w:tcPr>
            <w:tcW w:w="1795" w:type="dxa"/>
            <w:gridSpan w:val="2"/>
            <w:tcBorders>
              <w:bottom w:val="single" w:sz="4" w:space="0" w:color="auto"/>
            </w:tcBorders>
            <w:vAlign w:val="center"/>
          </w:tcPr>
          <w:p w:rsidR="0045169A" w:rsidRDefault="0049123A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学习、工作经历</w:t>
            </w:r>
          </w:p>
          <w:p w:rsidR="0045169A" w:rsidRDefault="0049123A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（何年何月至何年何月在何地、何单位工作或学习、任何职，从</w:t>
            </w:r>
            <w:r>
              <w:rPr>
                <w:rFonts w:ascii="仿宋_GB2312" w:eastAsia="仿宋_GB2312" w:hint="eastAsia"/>
                <w:sz w:val="24"/>
              </w:rPr>
              <w:t>大</w:t>
            </w:r>
            <w:r>
              <w:rPr>
                <w:rFonts w:ascii="仿宋_GB2312" w:eastAsia="仿宋_GB2312" w:hint="eastAsia"/>
                <w:sz w:val="24"/>
              </w:rPr>
              <w:t>学开始，按时间先后顺序填写）</w:t>
            </w:r>
          </w:p>
        </w:tc>
        <w:tc>
          <w:tcPr>
            <w:tcW w:w="8045" w:type="dxa"/>
            <w:gridSpan w:val="8"/>
            <w:tcBorders>
              <w:bottom w:val="single" w:sz="4" w:space="0" w:color="auto"/>
            </w:tcBorders>
          </w:tcPr>
          <w:p w:rsidR="0045169A" w:rsidRDefault="0045169A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45169A" w:rsidRDefault="0045169A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45169A" w:rsidRDefault="0045169A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45169A" w:rsidRDefault="0045169A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45169A" w:rsidRDefault="0045169A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45169A" w:rsidRDefault="0045169A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45169A" w:rsidRDefault="0045169A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45169A" w:rsidRDefault="0045169A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45169A" w:rsidRDefault="0045169A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45169A" w:rsidRDefault="0045169A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45169A" w:rsidRDefault="0045169A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45169A" w:rsidRDefault="0045169A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45169A">
        <w:trPr>
          <w:gridAfter w:val="1"/>
          <w:wAfter w:w="12" w:type="dxa"/>
          <w:trHeight w:val="3104"/>
        </w:trPr>
        <w:tc>
          <w:tcPr>
            <w:tcW w:w="948" w:type="dxa"/>
            <w:vAlign w:val="center"/>
          </w:tcPr>
          <w:p w:rsidR="0045169A" w:rsidRDefault="0049123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有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何特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长及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突出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业绩</w:t>
            </w:r>
          </w:p>
        </w:tc>
        <w:tc>
          <w:tcPr>
            <w:tcW w:w="8880" w:type="dxa"/>
            <w:gridSpan w:val="8"/>
          </w:tcPr>
          <w:p w:rsidR="0045169A" w:rsidRDefault="0045169A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5169A">
        <w:trPr>
          <w:gridAfter w:val="1"/>
          <w:wAfter w:w="12" w:type="dxa"/>
          <w:trHeight w:val="3403"/>
        </w:trPr>
        <w:tc>
          <w:tcPr>
            <w:tcW w:w="948" w:type="dxa"/>
            <w:vAlign w:val="center"/>
          </w:tcPr>
          <w:p w:rsidR="0045169A" w:rsidRDefault="0045169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45169A" w:rsidRDefault="0049123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惩</w:t>
            </w:r>
          </w:p>
          <w:p w:rsidR="0045169A" w:rsidRDefault="0045169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45169A" w:rsidRDefault="0049123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况</w:t>
            </w:r>
          </w:p>
          <w:p w:rsidR="0045169A" w:rsidRDefault="0045169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80" w:type="dxa"/>
            <w:gridSpan w:val="8"/>
          </w:tcPr>
          <w:p w:rsidR="0045169A" w:rsidRDefault="0045169A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5169A">
        <w:trPr>
          <w:gridAfter w:val="1"/>
          <w:wAfter w:w="12" w:type="dxa"/>
          <w:trHeight w:val="1076"/>
        </w:trPr>
        <w:tc>
          <w:tcPr>
            <w:tcW w:w="948" w:type="dxa"/>
            <w:vAlign w:val="center"/>
          </w:tcPr>
          <w:p w:rsidR="0045169A" w:rsidRDefault="0049123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45169A" w:rsidRDefault="0049123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诺</w:t>
            </w:r>
          </w:p>
        </w:tc>
        <w:tc>
          <w:tcPr>
            <w:tcW w:w="8880" w:type="dxa"/>
            <w:gridSpan w:val="8"/>
          </w:tcPr>
          <w:p w:rsidR="0045169A" w:rsidRDefault="0049123A">
            <w:pPr>
              <w:spacing w:line="440" w:lineRule="exact"/>
              <w:ind w:firstLineChars="100" w:firstLine="244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以上所填信息属实。</w:t>
            </w:r>
          </w:p>
          <w:p w:rsidR="0045169A" w:rsidRDefault="0049123A">
            <w:pPr>
              <w:spacing w:line="440" w:lineRule="exact"/>
              <w:ind w:firstLineChars="100" w:firstLine="244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本人签名：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</w:tc>
      </w:tr>
      <w:tr w:rsidR="0045169A">
        <w:trPr>
          <w:gridAfter w:val="1"/>
          <w:wAfter w:w="12" w:type="dxa"/>
          <w:trHeight w:val="1699"/>
        </w:trPr>
        <w:tc>
          <w:tcPr>
            <w:tcW w:w="948" w:type="dxa"/>
            <w:vAlign w:val="center"/>
          </w:tcPr>
          <w:p w:rsidR="0045169A" w:rsidRDefault="0049123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核</w:t>
            </w:r>
          </w:p>
          <w:p w:rsidR="0045169A" w:rsidRDefault="0045169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45169A" w:rsidRDefault="0045169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45169A" w:rsidRDefault="0049123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8880" w:type="dxa"/>
            <w:gridSpan w:val="8"/>
          </w:tcPr>
          <w:p w:rsidR="0045169A" w:rsidRDefault="0045169A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5169A" w:rsidRDefault="0045169A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5169A" w:rsidRDefault="0045169A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5169A" w:rsidRDefault="0049123A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审核人：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审核日期：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45169A">
        <w:trPr>
          <w:gridAfter w:val="1"/>
          <w:wAfter w:w="12" w:type="dxa"/>
          <w:trHeight w:val="524"/>
        </w:trPr>
        <w:tc>
          <w:tcPr>
            <w:tcW w:w="948" w:type="dxa"/>
            <w:vAlign w:val="center"/>
          </w:tcPr>
          <w:p w:rsidR="0045169A" w:rsidRDefault="0049123A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注</w:t>
            </w:r>
          </w:p>
        </w:tc>
        <w:tc>
          <w:tcPr>
            <w:tcW w:w="8880" w:type="dxa"/>
            <w:gridSpan w:val="8"/>
          </w:tcPr>
          <w:p w:rsidR="0045169A" w:rsidRDefault="0045169A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45169A" w:rsidRDefault="0045169A">
      <w:pPr>
        <w:spacing w:line="560" w:lineRule="exact"/>
        <w:ind w:left="367" w:hangingChars="150" w:hanging="367"/>
        <w:rPr>
          <w:rFonts w:ascii="仿宋_GB2312" w:eastAsia="仿宋_GB2312" w:hAnsi="仿宋"/>
          <w:b/>
          <w:bCs/>
          <w:sz w:val="24"/>
        </w:rPr>
      </w:pPr>
    </w:p>
    <w:p w:rsidR="0045169A" w:rsidRDefault="0049123A">
      <w:pPr>
        <w:spacing w:line="560" w:lineRule="exact"/>
        <w:ind w:left="426" w:hangingChars="150" w:hanging="426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、此表请于</w:t>
      </w:r>
      <w:r>
        <w:rPr>
          <w:rFonts w:ascii="仿宋_GB2312" w:eastAsia="仿宋_GB2312" w:hAnsi="仿宋_GB2312" w:cs="仿宋_GB2312" w:hint="eastAsia"/>
          <w:sz w:val="28"/>
          <w:szCs w:val="28"/>
        </w:rPr>
        <w:t>20</w:t>
      </w:r>
      <w:r>
        <w:rPr>
          <w:rFonts w:ascii="仿宋_GB2312" w:eastAsia="仿宋_GB2312" w:hAnsi="仿宋_GB2312" w:cs="仿宋_GB2312" w:hint="eastAsia"/>
          <w:sz w:val="28"/>
          <w:szCs w:val="28"/>
        </w:rPr>
        <w:t>22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>10</w:t>
      </w:r>
      <w:r>
        <w:rPr>
          <w:rFonts w:ascii="仿宋_GB2312" w:eastAsia="仿宋_GB2312" w:hAnsi="仿宋_GB2312" w:cs="仿宋_GB2312" w:hint="eastAsia"/>
          <w:sz w:val="28"/>
          <w:szCs w:val="28"/>
        </w:rPr>
        <w:t>日之前，</w:t>
      </w:r>
      <w:hyperlink r:id="rId8" w:history="1">
        <w:r>
          <w:rPr>
            <w:rFonts w:ascii="仿宋_GB2312" w:eastAsia="仿宋_GB2312" w:hAnsi="仿宋_GB2312" w:cs="仿宋_GB2312" w:hint="eastAsia"/>
            <w:sz w:val="28"/>
            <w:szCs w:val="28"/>
          </w:rPr>
          <w:t>发</w:t>
        </w:r>
        <w:r>
          <w:rPr>
            <w:rFonts w:ascii="仿宋_GB2312" w:eastAsia="仿宋_GB2312" w:hAnsi="仿宋_GB2312" w:cs="仿宋_GB2312" w:hint="eastAsia"/>
            <w:sz w:val="28"/>
            <w:szCs w:val="28"/>
          </w:rPr>
          <w:t>邮</w:t>
        </w:r>
      </w:hyperlink>
      <w:r>
        <w:rPr>
          <w:rFonts w:ascii="仿宋_GB2312" w:eastAsia="仿宋_GB2312" w:hAnsi="仿宋_GB2312" w:cs="仿宋_GB2312" w:hint="eastAsia"/>
          <w:sz w:val="28"/>
          <w:szCs w:val="28"/>
        </w:rPr>
        <w:t>箱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hyperlink r:id="rId9" w:history="1">
        <w:r>
          <w:rPr>
            <w:rFonts w:ascii="仿宋_GB2312" w:eastAsia="仿宋_GB2312" w:hAnsi="仿宋_GB2312" w:cs="仿宋_GB2312" w:hint="eastAsia"/>
            <w:sz w:val="28"/>
            <w:szCs w:val="28"/>
          </w:rPr>
          <w:t>gxcdcrsk</w:t>
        </w:r>
        <w:r>
          <w:rPr>
            <w:rFonts w:ascii="仿宋_GB2312" w:eastAsia="仿宋_GB2312" w:hAnsi="仿宋_GB2312" w:cs="仿宋_GB2312" w:hint="eastAsia"/>
            <w:sz w:val="28"/>
            <w:szCs w:val="28"/>
          </w:rPr>
          <w:t>2012</w:t>
        </w:r>
        <w:r>
          <w:rPr>
            <w:rFonts w:ascii="仿宋_GB2312" w:eastAsia="仿宋_GB2312" w:hAnsi="仿宋_GB2312" w:cs="仿宋_GB2312" w:hint="eastAsia"/>
            <w:sz w:val="28"/>
            <w:szCs w:val="28"/>
          </w:rPr>
          <w:t>@sina.com</w:t>
        </w:r>
      </w:hyperlink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45169A" w:rsidRDefault="0049123A">
      <w:pPr>
        <w:spacing w:line="56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、此表须如实填写，经审核发现与事实不符的，责任自负。</w:t>
      </w:r>
    </w:p>
    <w:p w:rsidR="0045169A" w:rsidRDefault="0045169A">
      <w:pPr>
        <w:spacing w:line="560" w:lineRule="exact"/>
        <w:rPr>
          <w:rFonts w:cs="Times New Roman"/>
        </w:rPr>
      </w:pPr>
    </w:p>
    <w:p w:rsidR="0045169A" w:rsidRDefault="0045169A"/>
    <w:p w:rsidR="0045169A" w:rsidRDefault="0045169A"/>
    <w:sectPr w:rsidR="0045169A">
      <w:pgSz w:w="11906" w:h="16838"/>
      <w:pgMar w:top="1134" w:right="1417" w:bottom="1587" w:left="1417" w:header="851" w:footer="992" w:gutter="0"/>
      <w:pgNumType w:fmt="numberInDash"/>
      <w:cols w:space="0"/>
      <w:docGrid w:type="linesAndChars" w:linePitch="320" w:charSpace="7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23A" w:rsidRDefault="0049123A">
      <w:r>
        <w:separator/>
      </w:r>
    </w:p>
  </w:endnote>
  <w:endnote w:type="continuationSeparator" w:id="0">
    <w:p w:rsidR="0049123A" w:rsidRDefault="0049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69A" w:rsidRDefault="0049123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169A" w:rsidRDefault="0049123A">
                          <w:pPr>
                            <w:pStyle w:val="a3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17F22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5169A" w:rsidRDefault="0049123A">
                    <w:pPr>
                      <w:pStyle w:val="a3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D17F22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23A" w:rsidRDefault="0049123A">
      <w:r>
        <w:separator/>
      </w:r>
    </w:p>
  </w:footnote>
  <w:footnote w:type="continuationSeparator" w:id="0">
    <w:p w:rsidR="0049123A" w:rsidRDefault="00491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B01B5"/>
    <w:rsid w:val="0045169A"/>
    <w:rsid w:val="0049123A"/>
    <w:rsid w:val="00D17F22"/>
    <w:rsid w:val="22CA102A"/>
    <w:rsid w:val="3B0B01B5"/>
    <w:rsid w:val="3BD90717"/>
    <w:rsid w:val="3C35156E"/>
    <w:rsid w:val="494D1A94"/>
    <w:rsid w:val="744909C8"/>
    <w:rsid w:val="7B88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F6A1CF-2DE6-4614-B6C6-948B8EE0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97;&#30005;&#23376;&#37038;&#20214;&#26041;&#24335;&#21457;&#32473;&#25105;&#20204;gxcdc2008@sina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xcdc_rsk@sina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236</Words>
  <Characters>1347</Characters>
  <Application>Microsoft Office Word</Application>
  <DocSecurity>0</DocSecurity>
  <Lines>11</Lines>
  <Paragraphs>3</Paragraphs>
  <ScaleCrop>false</ScaleCrop>
  <Company>广西卫生计生宣教中心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网站编辑部</cp:lastModifiedBy>
  <cp:revision>2</cp:revision>
  <cp:lastPrinted>2022-01-11T00:26:00Z</cp:lastPrinted>
  <dcterms:created xsi:type="dcterms:W3CDTF">2022-01-11T09:39:00Z</dcterms:created>
  <dcterms:modified xsi:type="dcterms:W3CDTF">2022-01-11T09:39:00Z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5CB7266D86C64C07B4EF5FC97F15875A</vt:lpwstr>
  </property>
</Properties>
</file>