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ind w:leftChars="0"/>
        <w:contextualSpacing/>
        <w:jc w:val="center"/>
        <w:rPr>
          <w:rFonts w:hint="eastAsia"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山西省人民医院</w:t>
      </w:r>
      <w:r>
        <w:rPr>
          <w:rFonts w:hint="eastAsia" w:ascii="黑体" w:hAnsi="黑体" w:eastAsia="黑体" w:cs="黑体"/>
          <w:sz w:val="32"/>
          <w:szCs w:val="24"/>
        </w:rPr>
        <w:t>20</w:t>
      </w:r>
      <w:r>
        <w:rPr>
          <w:rFonts w:hint="eastAsia" w:ascii="黑体" w:hAnsi="黑体" w:eastAsia="黑体" w:cs="黑体"/>
          <w:sz w:val="32"/>
          <w:szCs w:val="24"/>
        </w:rPr>
        <w:t>2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24"/>
        </w:rPr>
        <w:t>年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第二批</w:t>
      </w:r>
      <w:r>
        <w:rPr>
          <w:rFonts w:hint="eastAsia" w:ascii="黑体" w:hAnsi="黑体" w:eastAsia="黑体" w:cs="黑体"/>
          <w:sz w:val="32"/>
          <w:szCs w:val="24"/>
        </w:rPr>
        <w:t>公开招聘</w:t>
      </w:r>
    </w:p>
    <w:p>
      <w:pPr>
        <w:pStyle w:val="4"/>
        <w:numPr>
          <w:numId w:val="0"/>
        </w:numPr>
        <w:ind w:leftChars="0"/>
        <w:contextualSpacing/>
        <w:jc w:val="center"/>
        <w:rPr>
          <w:rFonts w:hint="eastAsia"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工作人员</w:t>
      </w:r>
      <w:r>
        <w:rPr>
          <w:rFonts w:hint="eastAsia" w:ascii="黑体" w:hAnsi="黑体" w:eastAsia="黑体" w:cs="黑体"/>
          <w:sz w:val="32"/>
          <w:szCs w:val="24"/>
        </w:rPr>
        <w:t>入围面试人员名单</w:t>
      </w:r>
    </w:p>
    <w:tbl>
      <w:tblPr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4665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20211219001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“136”兴医工程领军专科专职科研助理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田双双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20211219002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“136”兴医工程领军专科专职科研助理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20211219003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“136”兴医工程领军专科专职科研助理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20211219006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“136”兴医工程领军专科专职科研助理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翟梦梦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20211219007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“136”兴医工程领军专科专职科研助理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20211219009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“136”兴医工程领军专科专职科研助理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付全</w:t>
            </w:r>
          </w:p>
        </w:tc>
      </w:tr>
    </w:tbl>
    <w:p>
      <w:pPr>
        <w:pStyle w:val="4"/>
        <w:numPr>
          <w:numId w:val="0"/>
        </w:numPr>
        <w:ind w:leftChars="0"/>
        <w:contextualSpacing/>
        <w:jc w:val="center"/>
        <w:rPr>
          <w:rFonts w:hint="eastAsia" w:ascii="黑体" w:hAnsi="黑体" w:eastAsia="黑体" w:cs="黑体"/>
          <w:sz w:val="32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2021-12-20T04:20:34Z</dcterms:created>
  <dc:creator>Jason Niu</dc:creator>
  <cp:lastModifiedBy>牛博</cp:lastModifiedBy>
  <dcterms:modified xsi:type="dcterms:W3CDTF">2021-12-20T04:24:07Z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23A22E8D97B14CA9A4767219DAF5832D</vt:lpwstr>
  </property>
</Properties>
</file>