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0"/>
        <w:rPr>
          <w:rFonts w:ascii="微软雅黑" w:hAnsi="微软雅黑" w:eastAsia="微软雅黑" w:cs="微软雅黑"/>
          <w:i w:val="0"/>
          <w:caps w:val="0"/>
          <w:color w:val="333333"/>
          <w:spacing w:val="0"/>
          <w:sz w:val="24"/>
          <w:szCs w:val="24"/>
        </w:rPr>
      </w:pPr>
      <w:r>
        <w:rPr>
          <w:rFonts w:ascii="方正黑体_GBK" w:hAnsi="方正黑体_GBK" w:eastAsia="方正黑体_GBK" w:cs="方正黑体_GBK"/>
          <w:i w:val="0"/>
          <w:caps w:val="0"/>
          <w:color w:val="333333"/>
          <w:spacing w:val="0"/>
          <w:sz w:val="31"/>
          <w:szCs w:val="31"/>
          <w:bdr w:val="none" w:color="auto" w:sz="0" w:space="0"/>
          <w:shd w:val="clear" w:fill="FFFFFF"/>
        </w:rPr>
        <w:t>附件</w:t>
      </w:r>
      <w:r>
        <w:rPr>
          <w:rFonts w:hint="default" w:ascii="方正黑体_GBK" w:hAnsi="方正黑体_GBK" w:eastAsia="方正黑体_GBK" w:cs="方正黑体_GBK"/>
          <w:i w:val="0"/>
          <w:caps w:val="0"/>
          <w:color w:val="333333"/>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0"/>
          <w:sz w:val="24"/>
          <w:szCs w:val="24"/>
        </w:rPr>
      </w:pPr>
      <w:r>
        <w:rPr>
          <w:rFonts w:ascii="方正小标宋_GBK" w:hAnsi="方正小标宋_GBK" w:eastAsia="方正小标宋_GBK" w:cs="方正小标宋_GBK"/>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0"/>
          <w:sz w:val="24"/>
          <w:szCs w:val="24"/>
        </w:rPr>
      </w:pPr>
      <w:r>
        <w:rPr>
          <w:rFonts w:hint="default" w:ascii="方正小标宋_GBK" w:hAnsi="方正小标宋_GBK" w:eastAsia="方正小标宋_GBK" w:cs="方正小标宋_GBK"/>
          <w:i w:val="0"/>
          <w:caps w:val="0"/>
          <w:color w:val="333333"/>
          <w:spacing w:val="-15"/>
          <w:sz w:val="43"/>
          <w:szCs w:val="43"/>
          <w:bdr w:val="none" w:color="auto" w:sz="0" w:space="0"/>
          <w:shd w:val="clear" w:fill="FFFFFF"/>
        </w:rPr>
        <w:t>重庆市彭水县基层医疗卫生机构2021年公开招聘紧缺专业技术人员和属地化医学类专业高校毕业生</w:t>
      </w:r>
      <w:r>
        <w:rPr>
          <w:rFonts w:hint="default" w:ascii="方正小标宋_GBK" w:hAnsi="方正小标宋_GBK" w:eastAsia="方正小标宋_GBK" w:cs="方正小标宋_GBK"/>
          <w:i w:val="0"/>
          <w:caps w:val="0"/>
          <w:color w:val="333333"/>
          <w:spacing w:val="0"/>
          <w:sz w:val="43"/>
          <w:szCs w:val="43"/>
          <w:bdr w:val="none" w:color="auto" w:sz="0" w:space="0"/>
          <w:shd w:val="clear" w:fill="FFFFFF"/>
        </w:rPr>
        <w:t>现场考试新冠疫情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0"/>
          <w:sz w:val="24"/>
          <w:szCs w:val="24"/>
        </w:rPr>
      </w:pPr>
      <w:r>
        <w:rPr>
          <w:rFonts w:hint="default" w:ascii="方正小标宋_GBK" w:hAnsi="方正小标宋_GBK" w:eastAsia="方正小标宋_GBK" w:cs="方正小标宋_GBK"/>
          <w:i w:val="0"/>
          <w:caps w:val="0"/>
          <w:color w:val="333333"/>
          <w:spacing w:val="0"/>
          <w:sz w:val="43"/>
          <w:szCs w:val="43"/>
          <w:bdr w:val="none" w:color="auto" w:sz="0" w:space="0"/>
          <w:shd w:val="clear" w:fill="FFFFFF"/>
        </w:rPr>
        <w:t>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0"/>
        <w:rPr>
          <w:rFonts w:hint="eastAsia" w:ascii="微软雅黑" w:hAnsi="微软雅黑" w:eastAsia="微软雅黑" w:cs="微软雅黑"/>
          <w:i w:val="0"/>
          <w:caps w:val="0"/>
          <w:color w:val="333333"/>
          <w:spacing w:val="0"/>
          <w:sz w:val="24"/>
          <w:szCs w:val="24"/>
        </w:rPr>
      </w:pPr>
      <w:r>
        <w:rPr>
          <w:rFonts w:ascii="方正仿宋_GBK" w:hAnsi="方正仿宋_GBK" w:eastAsia="方正仿宋_GBK" w:cs="方正仿宋_GBK"/>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0"/>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各位考生：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为保障广大考生和考务工作人员身体健康和生命安全，现对重庆市彭水县基层医疗卫生机构2021年公开招聘紧缺专业技术人员和属地化医学类专业高校毕业生现场考试考核期间新冠疫情防控作如下要求：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1.所有考生考前主动申领“渝康码”“行程码”，完成新冠病毒疫苗全程接种、加强免疫（禁忌症除外）。考前</w:t>
      </w:r>
      <w:r>
        <w:rPr>
          <w:rFonts w:hint="default" w:ascii="Times New Roman" w:hAnsi="Times New Roman" w:eastAsia="方正仿宋_GBK" w:cs="Times New Roman"/>
          <w:i w:val="0"/>
          <w:caps w:val="0"/>
          <w:color w:val="333333"/>
          <w:spacing w:val="0"/>
          <w:sz w:val="31"/>
          <w:szCs w:val="31"/>
          <w:bdr w:val="none" w:color="auto" w:sz="0" w:space="0"/>
          <w:shd w:val="clear" w:fill="FFFFFF"/>
        </w:rPr>
        <w:t>14</w:t>
      </w:r>
      <w:r>
        <w:rPr>
          <w:rFonts w:hint="default" w:ascii="方正仿宋_GBK" w:hAnsi="方正仿宋_GBK" w:eastAsia="方正仿宋_GBK" w:cs="方正仿宋_GBK"/>
          <w:i w:val="0"/>
          <w:caps w:val="0"/>
          <w:color w:val="333333"/>
          <w:spacing w:val="0"/>
          <w:sz w:val="31"/>
          <w:szCs w:val="31"/>
          <w:bdr w:val="none" w:color="auto" w:sz="0" w:space="0"/>
          <w:shd w:val="clear" w:fill="FFFFFF"/>
        </w:rPr>
        <w:t>天开始做好自我健康监测，不前往国内疫情高中风险区所在地区，不出国（境），不参加聚集性活动。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2.对来自国内疫情高中风险区</w:t>
      </w:r>
      <w:r>
        <w:rPr>
          <w:rFonts w:hint="default" w:ascii="Times New Roman" w:hAnsi="Times New Roman" w:eastAsia="方正仿宋_GBK"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以国家发布为准</w:t>
      </w:r>
      <w:r>
        <w:rPr>
          <w:rFonts w:hint="default" w:ascii="Times New Roman" w:hAnsi="Times New Roman" w:eastAsia="方正仿宋_GBK"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所在县（市、区）的报考人员，参加考试时须持考前</w:t>
      </w:r>
      <w:r>
        <w:rPr>
          <w:rFonts w:hint="default" w:ascii="Times New Roman" w:hAnsi="Times New Roman" w:eastAsia="方正仿宋_GBK" w:cs="Times New Roman"/>
          <w:i w:val="0"/>
          <w:caps w:val="0"/>
          <w:color w:val="333333"/>
          <w:spacing w:val="0"/>
          <w:sz w:val="31"/>
          <w:szCs w:val="31"/>
          <w:bdr w:val="none" w:color="auto" w:sz="0" w:space="0"/>
          <w:shd w:val="clear" w:fill="FFFFFF"/>
        </w:rPr>
        <w:t>24</w:t>
      </w:r>
      <w:r>
        <w:rPr>
          <w:rFonts w:hint="default" w:ascii="方正仿宋_GBK" w:hAnsi="方正仿宋_GBK" w:eastAsia="方正仿宋_GBK" w:cs="方正仿宋_GBK"/>
          <w:i w:val="0"/>
          <w:caps w:val="0"/>
          <w:color w:val="333333"/>
          <w:spacing w:val="0"/>
          <w:sz w:val="31"/>
          <w:szCs w:val="31"/>
          <w:bdr w:val="none" w:color="auto" w:sz="0" w:space="0"/>
          <w:shd w:val="clear" w:fill="FFFFFF"/>
        </w:rPr>
        <w:t>小时内核酸检测阴性证明且“渝康码”“行程码”为绿码。对国内低风险地区的报考人员，参加考试时“渝康码”“行程码”需为绿码。对入境人员，参加考试时需按要求完成集中隔离医学观察且“渝康码”“行程码”需为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3.考试当天所有考生考场门口出示“渝康码”“行程码”，均为绿码且现场体温检测正常（＜</w:t>
      </w:r>
      <w:r>
        <w:rPr>
          <w:rFonts w:hint="default" w:ascii="Times New Roman" w:hAnsi="Times New Roman" w:eastAsia="方正仿宋_GBK" w:cs="Times New Roman"/>
          <w:i w:val="0"/>
          <w:caps w:val="0"/>
          <w:color w:val="333333"/>
          <w:spacing w:val="0"/>
          <w:sz w:val="31"/>
          <w:szCs w:val="31"/>
          <w:bdr w:val="none" w:color="auto" w:sz="0" w:space="0"/>
          <w:shd w:val="clear" w:fill="FFFFFF"/>
        </w:rPr>
        <w:t>37.3</w:t>
      </w:r>
      <w:r>
        <w:rPr>
          <w:rFonts w:hint="default" w:ascii="方正仿宋_GBK" w:hAnsi="方正仿宋_GBK" w:eastAsia="方正仿宋_GBK" w:cs="方正仿宋_GBK"/>
          <w:i w:val="0"/>
          <w:caps w:val="0"/>
          <w:color w:val="333333"/>
          <w:spacing w:val="0"/>
          <w:sz w:val="31"/>
          <w:szCs w:val="31"/>
          <w:bdr w:val="none" w:color="auto" w:sz="0" w:space="0"/>
          <w:shd w:val="clear" w:fill="FFFFFF"/>
        </w:rPr>
        <w:t>℃）方可进入考场。如发现非绿码考生，请服从疫情防控工作人员安排，经现场医务人员排查无异常后方可进入考场。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4.如考生在参加考试考核过程中出现发热、乏力、干咳等可疑症状时，应及时向考务工作人员报告，经现场医务人员筛查确认并专车转送至县人民医院发热门诊进一步诊治。因上述情形被集中隔离医学观察或被送至医院发热门诊就诊的考生，不再参加此次考试考核，并视同主动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5.考试考核过程中，考生全程规范佩戴医用口罩（身份确认环节除外）；所有考生不得隐瞒或谎报旅居史、接触史、健康状况等疫情防控重点信息，自觉配合落实好各项疫情防控措施。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6.友情提示：请微信搜索“重庆健康出行一码通”小程序，及时申领“渝康码”“行程码”。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7.考生应在报名时认真阅读《重庆市彭水县基层医疗卫生机构</w:t>
      </w:r>
      <w:r>
        <w:rPr>
          <w:rFonts w:hint="default" w:ascii="Times New Roman" w:hAnsi="Times New Roman" w:eastAsia="方正仿宋_GBK" w:cs="Times New Roman"/>
          <w:i w:val="0"/>
          <w:caps w:val="0"/>
          <w:color w:val="333333"/>
          <w:spacing w:val="0"/>
          <w:sz w:val="31"/>
          <w:szCs w:val="31"/>
          <w:bdr w:val="none" w:color="auto" w:sz="0" w:space="0"/>
          <w:shd w:val="clear" w:fill="FFFFFF"/>
        </w:rPr>
        <w:t>2021</w:t>
      </w:r>
      <w:r>
        <w:rPr>
          <w:rFonts w:hint="default" w:ascii="方正仿宋_GBK" w:hAnsi="方正仿宋_GBK" w:eastAsia="方正仿宋_GBK" w:cs="方正仿宋_GBK"/>
          <w:i w:val="0"/>
          <w:caps w:val="0"/>
          <w:color w:val="333333"/>
          <w:spacing w:val="0"/>
          <w:sz w:val="31"/>
          <w:szCs w:val="31"/>
          <w:bdr w:val="none" w:color="auto" w:sz="0" w:space="0"/>
          <w:shd w:val="clear" w:fill="FFFFFF"/>
        </w:rPr>
        <w:t>年公开招聘紧缺专业技术人员和属地化医学类专业高校毕业生现场考试考核新冠疫情防控告知书》，承诺已知悉告知事项，自愿承担因不实承诺应承担的相关责任、接受相应处理。凡隐瞒或谎报旅居史、接触史、健康状况等疫情防控重点信息，不配合工作人员开展疫情排查等造成严重后果的，取消其考试考核资格，并记入事业单位招考诚信档案，如有违法行为，将依法追究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65EE4"/>
    <w:rsid w:val="0816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2022-01-04T08:49:00Z</dcterms:created>
  <dc:creator>asus</dc:creator>
  <cp:lastModifiedBy>asus</cp:lastModifiedBy>
  <dcterms:modified xsi:type="dcterms:W3CDTF">2022-01-04T08:49:48Z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