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28"/>
          <w:szCs w:val="28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28"/>
          <w:szCs w:val="28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大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  <w:t>新冠肺炎疫情防控告知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暨承诺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0" w:leftChars="0" w:right="0" w:rightChars="0" w:firstLine="645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-4"/>
          <w:sz w:val="11"/>
          <w:szCs w:val="11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4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auto"/>
          <w:spacing w:val="-4"/>
          <w:sz w:val="28"/>
          <w:szCs w:val="28"/>
          <w:highlight w:val="none"/>
          <w:lang w:val="en-US" w:eastAsia="zh-CN"/>
        </w:rPr>
        <w:t>凡是14天内有过中高</w:t>
      </w:r>
      <w:r>
        <w:rPr>
          <w:rFonts w:hint="eastAsia" w:ascii="Times New Roman" w:hAnsi="Times New Roman" w:eastAsia="仿宋_GB2312" w:cs="Times New Roman"/>
          <w:color w:val="auto"/>
          <w:spacing w:val="-4"/>
          <w:sz w:val="28"/>
          <w:szCs w:val="28"/>
          <w:highlight w:val="none"/>
          <w:lang w:eastAsia="zh-CN"/>
        </w:rPr>
        <w:t>风险区旅居史的人员，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28"/>
          <w:szCs w:val="28"/>
          <w:highlight w:val="none"/>
        </w:rPr>
        <w:t>不能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28"/>
          <w:szCs w:val="28"/>
          <w:highlight w:val="none"/>
          <w:lang w:eastAsia="zh-CN"/>
        </w:rPr>
        <w:t>来平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28"/>
          <w:szCs w:val="28"/>
          <w:highlight w:val="none"/>
        </w:rPr>
        <w:t>参加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28"/>
          <w:szCs w:val="28"/>
          <w:highlight w:val="none"/>
          <w:lang w:eastAsia="zh-CN"/>
        </w:rPr>
        <w:t>资格复审及体检。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44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pacing w:val="-4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</w:rPr>
        <w:t>“通信大数据行程卡”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eastAsia="zh-CN"/>
        </w:rPr>
        <w:t>非绿码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val="en-US" w:eastAsia="zh-CN"/>
        </w:rPr>
        <w:t>或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eastAsia="zh-CN"/>
        </w:rPr>
        <w:t>显示“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val="en-US" w:eastAsia="zh-CN"/>
        </w:rPr>
        <w:t>14天内到达或途经四平市以外区域”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eastAsia="zh-CN"/>
        </w:rPr>
        <w:t>的人员，</w:t>
      </w:r>
      <w:r>
        <w:rPr>
          <w:rFonts w:hint="default" w:ascii="Times New Roman" w:hAnsi="Times New Roman" w:eastAsia="仿宋_GB2312" w:cs="Times New Roman"/>
          <w:color w:val="000000"/>
          <w:spacing w:val="-4"/>
          <w:kern w:val="0"/>
          <w:sz w:val="28"/>
          <w:szCs w:val="28"/>
          <w:highlight w:val="none"/>
        </w:rPr>
        <w:t>须于</w:t>
      </w:r>
      <w:r>
        <w:rPr>
          <w:rFonts w:hint="eastAsia" w:ascii="Times New Roman" w:hAnsi="Times New Roman" w:eastAsia="仿宋_GB2312" w:cs="Times New Roman"/>
          <w:color w:val="000000"/>
          <w:spacing w:val="-4"/>
          <w:kern w:val="0"/>
          <w:sz w:val="28"/>
          <w:szCs w:val="28"/>
          <w:highlight w:val="none"/>
          <w:lang w:eastAsia="zh-CN"/>
        </w:rPr>
        <w:t>资格复审</w:t>
      </w:r>
      <w:r>
        <w:rPr>
          <w:rFonts w:hint="default" w:ascii="Times New Roman" w:hAnsi="Times New Roman" w:eastAsia="仿宋_GB2312" w:cs="Times New Roman"/>
          <w:color w:val="000000"/>
          <w:spacing w:val="-4"/>
          <w:kern w:val="0"/>
          <w:sz w:val="28"/>
          <w:szCs w:val="28"/>
          <w:highlight w:val="none"/>
        </w:rPr>
        <w:t>当天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</w:rPr>
        <w:t>提供</w:t>
      </w:r>
      <w:r>
        <w:rPr>
          <w:rFonts w:hint="eastAsia" w:ascii="Times New Roman" w:hAnsi="Times New Roman" w:eastAsia="仿宋_GB2312" w:cs="Times New Roman"/>
          <w:b/>
          <w:bCs/>
          <w:color w:val="000000"/>
          <w:spacing w:val="-4"/>
          <w:sz w:val="28"/>
          <w:szCs w:val="28"/>
          <w:highlight w:val="none"/>
          <w:lang w:val="en-US" w:eastAsia="zh-CN"/>
        </w:rPr>
        <w:t>48小时</w:t>
      </w:r>
      <w:r>
        <w:rPr>
          <w:rFonts w:hint="default" w:ascii="Times New Roman" w:hAnsi="Times New Roman" w:eastAsia="仿宋_GB2312" w:cs="Times New Roman"/>
          <w:b/>
          <w:bCs/>
          <w:color w:val="000000"/>
          <w:spacing w:val="-4"/>
          <w:sz w:val="28"/>
          <w:szCs w:val="28"/>
          <w:highlight w:val="none"/>
          <w:lang w:val="en-US" w:eastAsia="zh-CN"/>
        </w:rPr>
        <w:t>内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-4"/>
          <w:sz w:val="28"/>
          <w:szCs w:val="28"/>
          <w:highlight w:val="none"/>
        </w:rPr>
        <w:t>新冠病毒核酸检测阴性证明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-4"/>
          <w:sz w:val="28"/>
          <w:szCs w:val="28"/>
          <w:highlight w:val="none"/>
          <w:lang w:eastAsia="zh-CN"/>
        </w:rPr>
        <w:t>。</w:t>
      </w:r>
      <w:r>
        <w:rPr>
          <w:rFonts w:hint="default" w:ascii="Times New Roman" w:hAnsi="Times New Roman" w:eastAsia="黑体" w:cs="Times New Roman"/>
          <w:color w:val="000000"/>
          <w:spacing w:val="-4"/>
          <w:sz w:val="28"/>
          <w:szCs w:val="28"/>
          <w:highlight w:val="none"/>
        </w:rPr>
        <w:t>不能出具规定时间内本人</w:t>
      </w:r>
      <w:r>
        <w:rPr>
          <w:rFonts w:hint="eastAsia" w:ascii="Times New Roman" w:hAnsi="Times New Roman" w:eastAsia="黑体" w:cs="Times New Roman"/>
          <w:color w:val="000000"/>
          <w:spacing w:val="-4"/>
          <w:sz w:val="28"/>
          <w:szCs w:val="28"/>
          <w:highlight w:val="none"/>
          <w:lang w:eastAsia="zh-CN"/>
        </w:rPr>
        <w:t>核酸</w:t>
      </w:r>
      <w:r>
        <w:rPr>
          <w:rFonts w:hint="default" w:ascii="Times New Roman" w:hAnsi="Times New Roman" w:eastAsia="黑体" w:cs="Times New Roman"/>
          <w:color w:val="000000"/>
          <w:spacing w:val="-4"/>
          <w:sz w:val="28"/>
          <w:szCs w:val="28"/>
          <w:highlight w:val="none"/>
        </w:rPr>
        <w:t>检测阴性证明的，不能参加</w:t>
      </w:r>
      <w:r>
        <w:rPr>
          <w:rFonts w:hint="eastAsia" w:ascii="Times New Roman" w:hAnsi="Times New Roman" w:eastAsia="黑体" w:cs="Times New Roman"/>
          <w:color w:val="000000"/>
          <w:spacing w:val="-4"/>
          <w:sz w:val="28"/>
          <w:szCs w:val="28"/>
          <w:highlight w:val="none"/>
          <w:lang w:eastAsia="zh-CN"/>
        </w:rPr>
        <w:t>资格复审及体检</w:t>
      </w:r>
      <w:r>
        <w:rPr>
          <w:rFonts w:hint="default" w:ascii="Times New Roman" w:hAnsi="Times New Roman" w:eastAsia="黑体" w:cs="Times New Roman"/>
          <w:color w:val="000000"/>
          <w:spacing w:val="-4"/>
          <w:sz w:val="28"/>
          <w:szCs w:val="28"/>
          <w:highlight w:val="none"/>
        </w:rPr>
        <w:t>。正处在隔离观察期的考生，不能参加</w:t>
      </w:r>
      <w:r>
        <w:rPr>
          <w:rFonts w:hint="eastAsia" w:ascii="Times New Roman" w:hAnsi="Times New Roman" w:eastAsia="黑体" w:cs="Times New Roman"/>
          <w:color w:val="000000"/>
          <w:spacing w:val="-4"/>
          <w:sz w:val="28"/>
          <w:szCs w:val="28"/>
          <w:highlight w:val="none"/>
          <w:lang w:eastAsia="zh-CN"/>
        </w:rPr>
        <w:t>资格复审及体检</w:t>
      </w:r>
      <w:r>
        <w:rPr>
          <w:rFonts w:hint="default" w:ascii="Times New Roman" w:hAnsi="Times New Roman" w:eastAsia="黑体" w:cs="Times New Roman"/>
          <w:color w:val="000000"/>
          <w:spacing w:val="-4"/>
          <w:sz w:val="28"/>
          <w:szCs w:val="28"/>
          <w:highlight w:val="none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left="0" w:leftChars="0" w:right="0" w:rightChars="0" w:firstLine="544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eastAsia="仿宋_GB2312" w:cs="Times New Roman"/>
          <w:spacing w:val="-4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pacing w:val="-4"/>
          <w:sz w:val="28"/>
          <w:szCs w:val="28"/>
          <w:highlight w:val="none"/>
        </w:rPr>
        <w:t>.考生进入</w:t>
      </w:r>
      <w:r>
        <w:rPr>
          <w:rFonts w:hint="eastAsia" w:eastAsia="仿宋_GB2312" w:cs="Times New Roman"/>
          <w:spacing w:val="-4"/>
          <w:sz w:val="28"/>
          <w:szCs w:val="28"/>
          <w:highlight w:val="none"/>
          <w:lang w:eastAsia="zh-CN"/>
        </w:rPr>
        <w:t>资格复审现场</w:t>
      </w:r>
      <w:r>
        <w:rPr>
          <w:rFonts w:hint="default" w:ascii="Times New Roman" w:hAnsi="Times New Roman" w:eastAsia="仿宋_GB2312" w:cs="Times New Roman"/>
          <w:spacing w:val="-4"/>
          <w:sz w:val="28"/>
          <w:szCs w:val="28"/>
          <w:highlight w:val="none"/>
        </w:rPr>
        <w:t>时</w:t>
      </w:r>
      <w:r>
        <w:rPr>
          <w:rFonts w:hint="eastAsia" w:eastAsia="仿宋_GB2312" w:cs="Times New Roman"/>
          <w:spacing w:val="-4"/>
          <w:sz w:val="28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4"/>
          <w:sz w:val="28"/>
          <w:szCs w:val="28"/>
          <w:highlight w:val="none"/>
        </w:rPr>
        <w:t>须出示本人实名认证的“吉祥码”“通信大数据行程卡”，并进行测温。</w:t>
      </w:r>
      <w:r>
        <w:rPr>
          <w:rFonts w:hint="default" w:ascii="Times New Roman" w:hAnsi="Times New Roman" w:eastAsia="黑体" w:cs="Times New Roman"/>
          <w:spacing w:val="-4"/>
          <w:sz w:val="28"/>
          <w:szCs w:val="28"/>
          <w:highlight w:val="none"/>
        </w:rPr>
        <w:t>“吉祥码”“通信大数据行程卡”正常或出具检测阴性证明的考生，经现场测温无异常后，方可</w:t>
      </w:r>
      <w:r>
        <w:rPr>
          <w:rFonts w:hint="eastAsia" w:eastAsia="黑体" w:cs="Times New Roman"/>
          <w:spacing w:val="-4"/>
          <w:sz w:val="28"/>
          <w:szCs w:val="28"/>
          <w:highlight w:val="none"/>
          <w:lang w:eastAsia="zh-CN"/>
        </w:rPr>
        <w:t>参加资格复审及体检</w:t>
      </w:r>
      <w:r>
        <w:rPr>
          <w:rFonts w:hint="default" w:ascii="Times New Roman" w:hAnsi="Times New Roman" w:eastAsia="黑体" w:cs="Times New Roman"/>
          <w:spacing w:val="-4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4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val="en-US" w:eastAsia="zh-CN"/>
        </w:rPr>
        <w:t>资格复审及体检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</w:rPr>
        <w:t>当天，经现场测量体温异常，</w:t>
      </w:r>
      <w:r>
        <w:rPr>
          <w:rFonts w:hint="default" w:ascii="Times New Roman" w:hAnsi="Times New Roman" w:eastAsia="仿宋_GB2312" w:cs="Times New Roman"/>
          <w:spacing w:val="-4"/>
          <w:sz w:val="28"/>
          <w:szCs w:val="28"/>
          <w:highlight w:val="none"/>
        </w:rPr>
        <w:t>或有咳嗽等呼吸道症状的</w:t>
      </w:r>
      <w:r>
        <w:rPr>
          <w:rFonts w:hint="default" w:ascii="Times New Roman" w:hAnsi="Times New Roman" w:eastAsia="仿宋_GB2312" w:cs="Times New Roman"/>
          <w:spacing w:val="-4"/>
          <w:sz w:val="28"/>
          <w:szCs w:val="28"/>
          <w:highlight w:val="none"/>
          <w:lang w:eastAsia="zh-CN"/>
        </w:rPr>
        <w:t>人员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</w:rPr>
        <w:t>，</w:t>
      </w:r>
      <w:r>
        <w:rPr>
          <w:rFonts w:hint="default" w:ascii="Times New Roman" w:hAnsi="Times New Roman" w:eastAsia="仿宋_GB2312" w:cs="Times New Roman"/>
          <w:color w:val="000000"/>
          <w:spacing w:val="-4"/>
          <w:kern w:val="0"/>
          <w:sz w:val="28"/>
          <w:szCs w:val="28"/>
          <w:highlight w:val="none"/>
        </w:rPr>
        <w:t>须于当天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</w:rPr>
        <w:t>提供吉林省内三级甲等医院出具的排除新冠肺炎诊断意见，不能提供诊断意见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</w:rPr>
        <w:t>不得参加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eastAsia="zh-CN"/>
        </w:rPr>
        <w:t>资格复审及体检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4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val="en-US" w:eastAsia="zh-CN"/>
        </w:rPr>
        <w:t>资格复审及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eastAsia="zh-CN"/>
        </w:rPr>
        <w:t>体检人员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</w:rPr>
        <w:t>应自备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</w:rPr>
        <w:t>符合防疫要求的一次性医用口罩，除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eastAsia="zh-CN"/>
        </w:rPr>
        <w:t>要求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</w:rPr>
        <w:t>需摘除口罩以外，应全程佩戴，做好个人防护。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44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pacing w:val="-4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val="en-US" w:eastAsia="zh-CN"/>
        </w:rPr>
        <w:t>资格复审及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eastAsia="zh-CN"/>
        </w:rPr>
        <w:t>体检人员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</w:rPr>
        <w:t>须认真阅读并签署《新冠肺炎疫情防控告知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eastAsia="zh-CN"/>
        </w:rPr>
        <w:t>暨承诺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</w:rPr>
        <w:t>书》，知悉告知事项、证明义务和防疫要求，自愿承担因不实行为应承担的相关责任并接受相应处理。</w:t>
      </w:r>
      <w:r>
        <w:rPr>
          <w:rFonts w:hint="default" w:ascii="Times New Roman" w:hAnsi="Times New Roman" w:eastAsia="黑体" w:cs="Times New Roman"/>
          <w:color w:val="000000"/>
          <w:spacing w:val="-4"/>
          <w:sz w:val="28"/>
          <w:szCs w:val="28"/>
          <w:highlight w:val="none"/>
        </w:rPr>
        <w:t>凡隐瞒或谎报旅居史、接触史、健康状况等疫情防控信息，不配合工作人员进行防疫检测、询问、排查、送诊等情节严重的，取消</w:t>
      </w:r>
      <w:r>
        <w:rPr>
          <w:rFonts w:hint="default" w:ascii="Times New Roman" w:hAnsi="Times New Roman" w:eastAsia="黑体" w:cs="Times New Roman"/>
          <w:color w:val="000000"/>
          <w:spacing w:val="-4"/>
          <w:sz w:val="28"/>
          <w:szCs w:val="28"/>
          <w:highlight w:val="none"/>
          <w:lang w:eastAsia="zh-CN"/>
        </w:rPr>
        <w:t>面试</w:t>
      </w:r>
      <w:r>
        <w:rPr>
          <w:rFonts w:hint="default" w:ascii="Times New Roman" w:hAnsi="Times New Roman" w:eastAsia="黑体" w:cs="Times New Roman"/>
          <w:color w:val="000000"/>
          <w:spacing w:val="-4"/>
          <w:sz w:val="28"/>
          <w:szCs w:val="28"/>
          <w:highlight w:val="none"/>
        </w:rPr>
        <w:t>资格，并记入</w:t>
      </w:r>
      <w:r>
        <w:rPr>
          <w:rFonts w:hint="default" w:ascii="Times New Roman" w:hAnsi="Times New Roman" w:eastAsia="黑体" w:cs="Times New Roman"/>
          <w:color w:val="000000"/>
          <w:spacing w:val="-4"/>
          <w:sz w:val="28"/>
          <w:szCs w:val="28"/>
          <w:highlight w:val="none"/>
          <w:lang w:eastAsia="zh-CN"/>
        </w:rPr>
        <w:t>本人</w:t>
      </w:r>
      <w:r>
        <w:rPr>
          <w:rFonts w:hint="default" w:ascii="Times New Roman" w:hAnsi="Times New Roman" w:eastAsia="黑体" w:cs="Times New Roman"/>
          <w:color w:val="000000"/>
          <w:spacing w:val="-4"/>
          <w:sz w:val="28"/>
          <w:szCs w:val="28"/>
          <w:highlight w:val="none"/>
        </w:rPr>
        <w:t>诚信记录，如有违法行为，将依法追究法律责任。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left="0" w:leftChars="0" w:right="0" w:rightChars="0" w:firstLine="54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4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-4"/>
          <w:sz w:val="28"/>
          <w:szCs w:val="28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pacing w:val="-4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val="en-US" w:eastAsia="zh-CN"/>
        </w:rPr>
        <w:t>资格复审</w:t>
      </w:r>
      <w:r>
        <w:rPr>
          <w:rFonts w:hint="default" w:ascii="Times New Roman" w:hAnsi="Times New Roman" w:eastAsia="仿宋_GB2312" w:cs="Times New Roman"/>
          <w:color w:val="auto"/>
          <w:spacing w:val="-4"/>
          <w:kern w:val="2"/>
          <w:sz w:val="28"/>
          <w:szCs w:val="28"/>
          <w:lang w:val="en-US" w:eastAsia="zh-CN" w:bidi="ar-SA"/>
        </w:rPr>
        <w:t>当天须上交的材料包括：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left="0" w:leftChars="0" w:right="0" w:rightChars="0" w:firstLine="54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4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-4"/>
          <w:kern w:val="2"/>
          <w:sz w:val="28"/>
          <w:szCs w:val="28"/>
          <w:lang w:val="en-US" w:eastAsia="zh-CN" w:bidi="ar-SA"/>
        </w:rPr>
        <w:t>（1）</w:t>
      </w:r>
      <w:r>
        <w:rPr>
          <w:rFonts w:hint="eastAsia" w:eastAsia="仿宋_GB2312" w:cs="Times New Roman"/>
          <w:color w:val="auto"/>
          <w:spacing w:val="-4"/>
          <w:kern w:val="2"/>
          <w:sz w:val="28"/>
          <w:szCs w:val="28"/>
          <w:lang w:val="en-US" w:eastAsia="zh-CN" w:bidi="ar-SA"/>
        </w:rPr>
        <w:t>资格复审</w:t>
      </w:r>
      <w:r>
        <w:rPr>
          <w:rFonts w:hint="default" w:ascii="Times New Roman" w:hAnsi="Times New Roman" w:eastAsia="仿宋_GB2312" w:cs="Times New Roman"/>
          <w:color w:val="auto"/>
          <w:spacing w:val="-4"/>
          <w:kern w:val="2"/>
          <w:sz w:val="28"/>
          <w:szCs w:val="28"/>
          <w:lang w:val="en-US" w:eastAsia="zh-CN" w:bidi="ar-SA"/>
        </w:rPr>
        <w:t>前48小时内由</w:t>
      </w:r>
      <w:r>
        <w:rPr>
          <w:rFonts w:hint="eastAsia" w:eastAsia="仿宋_GB2312" w:cs="Times New Roman"/>
          <w:color w:val="auto"/>
          <w:spacing w:val="-4"/>
          <w:kern w:val="2"/>
          <w:sz w:val="28"/>
          <w:szCs w:val="28"/>
          <w:lang w:val="en-US" w:eastAsia="zh-CN" w:bidi="ar-SA"/>
        </w:rPr>
        <w:t>核酸</w:t>
      </w:r>
      <w:r>
        <w:rPr>
          <w:rFonts w:hint="default" w:ascii="Times New Roman" w:hAnsi="Times New Roman" w:eastAsia="仿宋_GB2312" w:cs="Times New Roman"/>
          <w:color w:val="auto"/>
          <w:spacing w:val="-4"/>
          <w:kern w:val="2"/>
          <w:sz w:val="28"/>
          <w:szCs w:val="28"/>
          <w:lang w:val="en-US" w:eastAsia="zh-CN" w:bidi="ar-SA"/>
        </w:rPr>
        <w:t>检测机构出具的新冠病毒核酸检测阴性证明纸质版；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left="0" w:leftChars="0" w:right="0" w:rightChars="0" w:firstLine="54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4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-4"/>
          <w:kern w:val="2"/>
          <w:sz w:val="28"/>
          <w:szCs w:val="28"/>
          <w:lang w:val="en-US" w:eastAsia="zh-CN" w:bidi="ar-SA"/>
        </w:rPr>
        <w:t>（2）本人签署的《新冠肺炎疫情防控告知暨承诺书》纸质版</w:t>
      </w:r>
      <w:r>
        <w:rPr>
          <w:rFonts w:hint="eastAsia" w:eastAsia="仿宋_GB2312" w:cs="Times New Roman"/>
          <w:color w:val="auto"/>
          <w:spacing w:val="-4"/>
          <w:kern w:val="2"/>
          <w:sz w:val="28"/>
          <w:szCs w:val="28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45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楷体_GB2312" w:cs="Times New Roman"/>
          <w:color w:val="000000"/>
          <w:spacing w:val="-4"/>
          <w:sz w:val="28"/>
          <w:szCs w:val="28"/>
          <w:highlight w:val="none"/>
        </w:rPr>
        <w:t>请用正楷字抄写以下这段话：</w:t>
      </w:r>
      <w:r>
        <w:rPr>
          <w:rFonts w:hint="default" w:ascii="Times New Roman" w:hAnsi="Times New Roman" w:eastAsia="楷体_GB2312" w:cs="Times New Roman"/>
          <w:b/>
          <w:color w:val="000000"/>
          <w:spacing w:val="-4"/>
          <w:sz w:val="28"/>
          <w:szCs w:val="28"/>
          <w:highlight w:val="none"/>
          <w:u w:val="single"/>
        </w:rPr>
        <w:t>我已认真阅读并知晓以上告知事项。我承诺：严格遵守以上要求，否则，自愿承担一切后果。</w:t>
      </w:r>
    </w:p>
    <w:tbl>
      <w:tblPr>
        <w:tblStyle w:val="8"/>
        <w:tblW w:w="8980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599"/>
        <w:gridCol w:w="599"/>
        <w:gridCol w:w="598"/>
        <w:gridCol w:w="599"/>
        <w:gridCol w:w="599"/>
        <w:gridCol w:w="598"/>
        <w:gridCol w:w="599"/>
        <w:gridCol w:w="599"/>
        <w:gridCol w:w="598"/>
        <w:gridCol w:w="599"/>
        <w:gridCol w:w="599"/>
        <w:gridCol w:w="598"/>
        <w:gridCol w:w="599"/>
        <w:gridCol w:w="59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sz w:val="33"/>
          <w:szCs w:val="33"/>
          <w:highlight w:val="none"/>
          <w:lang w:eastAsia="zh-CN"/>
        </w:rPr>
        <w:t>本人</w:t>
      </w:r>
      <w:r>
        <w:rPr>
          <w:rFonts w:hint="eastAsia" w:ascii="楷体_GB2312" w:hAnsi="楷体_GB2312" w:eastAsia="楷体_GB2312" w:cs="楷体_GB2312"/>
          <w:sz w:val="33"/>
          <w:szCs w:val="33"/>
          <w:highlight w:val="none"/>
        </w:rPr>
        <w:t xml:space="preserve">签字：      </w:t>
      </w:r>
      <w:r>
        <w:rPr>
          <w:rFonts w:hint="eastAsia" w:ascii="楷体_GB2312" w:hAnsi="楷体_GB2312" w:eastAsia="楷体_GB2312" w:cs="楷体_GB2312"/>
          <w:sz w:val="33"/>
          <w:szCs w:val="33"/>
          <w:highlight w:val="none"/>
          <w:lang w:val="en-US" w:eastAsia="zh-CN"/>
        </w:rPr>
        <w:t xml:space="preserve">      </w:t>
      </w:r>
      <w:r>
        <w:rPr>
          <w:rFonts w:hint="eastAsia" w:ascii="楷体_GB2312" w:hAnsi="楷体_GB2312" w:eastAsia="楷体_GB2312" w:cs="楷体_GB2312"/>
          <w:sz w:val="33"/>
          <w:szCs w:val="33"/>
          <w:highlight w:val="none"/>
        </w:rPr>
        <w:t xml:space="preserve">       日 期：</w:t>
      </w:r>
    </w:p>
    <w:sectPr>
      <w:footerReference r:id="rId3" w:type="default"/>
      <w:pgSz w:w="11906" w:h="16838"/>
      <w:pgMar w:top="1134" w:right="1531" w:bottom="113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422"/>
        <w:tab w:val="clear" w:pos="4153"/>
      </w:tabs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F1728"/>
    <w:rsid w:val="07D4277D"/>
    <w:rsid w:val="0A205734"/>
    <w:rsid w:val="0B6A085D"/>
    <w:rsid w:val="0DA82E1F"/>
    <w:rsid w:val="0E72507D"/>
    <w:rsid w:val="12877F6B"/>
    <w:rsid w:val="15E922DA"/>
    <w:rsid w:val="16DD7D85"/>
    <w:rsid w:val="1CF40891"/>
    <w:rsid w:val="1D3A1A42"/>
    <w:rsid w:val="1EAD7C76"/>
    <w:rsid w:val="27760510"/>
    <w:rsid w:val="280161A4"/>
    <w:rsid w:val="2B4F19D6"/>
    <w:rsid w:val="2C002AD3"/>
    <w:rsid w:val="2C2F1728"/>
    <w:rsid w:val="336E17BC"/>
    <w:rsid w:val="35B14B7A"/>
    <w:rsid w:val="36C9024A"/>
    <w:rsid w:val="3D826F1F"/>
    <w:rsid w:val="3EC768AF"/>
    <w:rsid w:val="401710AD"/>
    <w:rsid w:val="40F738F2"/>
    <w:rsid w:val="43EE1209"/>
    <w:rsid w:val="44112F91"/>
    <w:rsid w:val="46853871"/>
    <w:rsid w:val="469D7C5A"/>
    <w:rsid w:val="47583C2E"/>
    <w:rsid w:val="480C4245"/>
    <w:rsid w:val="4B24753C"/>
    <w:rsid w:val="51C30DDE"/>
    <w:rsid w:val="5363241D"/>
    <w:rsid w:val="566F33AF"/>
    <w:rsid w:val="577636F8"/>
    <w:rsid w:val="63012FCA"/>
    <w:rsid w:val="64413A0E"/>
    <w:rsid w:val="647904BE"/>
    <w:rsid w:val="6A5A0665"/>
    <w:rsid w:val="6E192369"/>
    <w:rsid w:val="6E703969"/>
    <w:rsid w:val="701B73EF"/>
    <w:rsid w:val="712D785B"/>
    <w:rsid w:val="73834153"/>
    <w:rsid w:val="76995437"/>
    <w:rsid w:val="776240CF"/>
    <w:rsid w:val="779971BE"/>
    <w:rsid w:val="7871661B"/>
    <w:rsid w:val="78C82DB9"/>
    <w:rsid w:val="79DD6573"/>
    <w:rsid w:val="7A6410DE"/>
    <w:rsid w:val="7AA41554"/>
    <w:rsid w:val="7D6B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/>
      <w:ind w:left="0" w:leftChars="0" w:firstLine="960"/>
    </w:pPr>
    <w:rPr>
      <w:rFonts w:ascii="Times New Roman" w:hAnsi="Times New Roman"/>
      <w:sz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2020-07-20T02:46:00Z</dcterms:created>
  <dc:creator>liuhaidong</dc:creator>
  <cp:lastModifiedBy>Administrator</cp:lastModifiedBy>
  <cp:lastPrinted>2021-12-27T13:12:44Z</cp:lastPrinted>
  <dcterms:modified xsi:type="dcterms:W3CDTF">2021-12-28T01:59:20Z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763E985C47C34CC3BF02E6E30868DC02</vt:lpwstr>
  </property>
</Properties>
</file>