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362D0" w14:textId="77777777" w:rsidR="006F640B" w:rsidRDefault="006F640B" w:rsidP="006F640B">
      <w:pPr>
        <w:widowControl/>
        <w:spacing w:line="560" w:lineRule="exact"/>
        <w:ind w:firstLineChars="200" w:firstLine="880"/>
        <w:jc w:val="center"/>
        <w:rPr>
          <w:rFonts w:ascii="小标宋" w:eastAsia="小标宋" w:hAnsi="小标宋" w:cs="小标宋"/>
          <w:bCs/>
          <w:color w:val="000000"/>
          <w:sz w:val="44"/>
          <w:szCs w:val="44"/>
        </w:rPr>
      </w:pPr>
      <w:r>
        <w:rPr>
          <w:rFonts w:ascii="小标宋" w:eastAsia="小标宋" w:hAnsi="小标宋" w:cs="小标宋" w:hint="eastAsia"/>
          <w:bCs/>
          <w:color w:val="000000"/>
          <w:sz w:val="44"/>
          <w:szCs w:val="44"/>
        </w:rPr>
        <w:t>民航宁夏空管分局通导、气象岗位</w:t>
      </w:r>
    </w:p>
    <w:p w14:paraId="63129F07" w14:textId="77777777" w:rsidR="006F640B" w:rsidRDefault="006F640B" w:rsidP="006F640B">
      <w:pPr>
        <w:widowControl/>
        <w:spacing w:line="560" w:lineRule="exact"/>
        <w:ind w:firstLineChars="200" w:firstLine="880"/>
        <w:jc w:val="center"/>
        <w:rPr>
          <w:rFonts w:ascii="小标宋" w:eastAsia="小标宋" w:hAnsi="小标宋" w:cs="小标宋"/>
          <w:bCs/>
          <w:color w:val="000000"/>
          <w:sz w:val="44"/>
          <w:szCs w:val="44"/>
        </w:rPr>
      </w:pPr>
      <w:r>
        <w:rPr>
          <w:rFonts w:ascii="小标宋" w:eastAsia="小标宋" w:hAnsi="小标宋" w:cs="小标宋" w:hint="eastAsia"/>
          <w:bCs/>
          <w:color w:val="000000"/>
          <w:sz w:val="44"/>
          <w:szCs w:val="44"/>
        </w:rPr>
        <w:t>2022年招聘公告</w:t>
      </w:r>
    </w:p>
    <w:p w14:paraId="5C6BB31F" w14:textId="77777777" w:rsidR="006F640B" w:rsidRDefault="006F640B" w:rsidP="006F640B">
      <w:pPr>
        <w:ind w:firstLineChars="200" w:firstLine="643"/>
        <w:rPr>
          <w:rFonts w:ascii="仿宋" w:eastAsia="仿宋" w:hAnsi="仿宋" w:cs="仿宋_GB2312"/>
          <w:b/>
          <w:color w:val="000000"/>
          <w:sz w:val="32"/>
          <w:szCs w:val="32"/>
        </w:rPr>
      </w:pPr>
    </w:p>
    <w:p w14:paraId="2AC39576"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中国民用航空西北地区空中交通管理局宁夏分局（简称民航宁夏空管分局）是隶属于西北地区空管局的直属事业单位，主要负责宁夏管制区的空中交通管理工作；提供日常管制、通信、导航、气象、雷达和航行情报服务；编制宁夏管制区的航行情报、资料；参与搜寻救援活动和本单位日常运行管理。拥有</w:t>
      </w:r>
      <w:proofErr w:type="gramStart"/>
      <w:r>
        <w:rPr>
          <w:rFonts w:ascii="仿宋_GB2312" w:eastAsia="仿宋_GB2312" w:hAnsi="仿宋_GB2312" w:cs="仿宋_GB2312" w:hint="eastAsia"/>
          <w:color w:val="313131"/>
          <w:sz w:val="32"/>
          <w:szCs w:val="32"/>
        </w:rPr>
        <w:t>一</w:t>
      </w:r>
      <w:proofErr w:type="gramEnd"/>
      <w:r>
        <w:rPr>
          <w:rFonts w:ascii="仿宋_GB2312" w:eastAsia="仿宋_GB2312" w:hAnsi="仿宋_GB2312" w:cs="仿宋_GB2312" w:hint="eastAsia"/>
          <w:color w:val="313131"/>
          <w:sz w:val="32"/>
          <w:szCs w:val="32"/>
        </w:rPr>
        <w:t>二次雷达系统，VHF地面通话和录音系统，TES和TPS卫星地面接收系统，DVOR全向信标仪，卫星云图MICAPS气象信息综合分析处理系统等具有世界先进水平的通信导航和气象设备。宁夏空管分局位于宁夏银川市河东机场，滨临黄河，西望贺兰，距市区25公里。</w:t>
      </w:r>
    </w:p>
    <w:p w14:paraId="2C49AA9B"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宁夏空管分局飞行保障架次逐年攀升，以“安全、容量、效率、服务”为目标，落实“周密细致、安全顺畅、万无一失”的重要指示，积极推进机制、管理和技术创新，精心保障航空安全，构建现代化空中交通管制系统。始终将科教兴业、</w:t>
      </w:r>
      <w:proofErr w:type="gramStart"/>
      <w:r>
        <w:rPr>
          <w:rFonts w:ascii="仿宋_GB2312" w:eastAsia="仿宋_GB2312" w:hAnsi="仿宋_GB2312" w:cs="仿宋_GB2312" w:hint="eastAsia"/>
          <w:color w:val="313131"/>
          <w:sz w:val="32"/>
          <w:szCs w:val="32"/>
        </w:rPr>
        <w:t>人才强业摆在</w:t>
      </w:r>
      <w:proofErr w:type="gramEnd"/>
      <w:r>
        <w:rPr>
          <w:rFonts w:ascii="仿宋_GB2312" w:eastAsia="仿宋_GB2312" w:hAnsi="仿宋_GB2312" w:cs="仿宋_GB2312" w:hint="eastAsia"/>
          <w:color w:val="313131"/>
          <w:sz w:val="32"/>
          <w:szCs w:val="32"/>
        </w:rPr>
        <w:t>优先发展位置，不断加大职工业务技能培训投入，切实提高干部职工的思想政治、科学文化素质和业务技术水平。加强企业文化和精神文明建设，精心打造安全文化，全面提升科学化、规范化管理水平，为科学发展、持续安全积蓄后劲。</w:t>
      </w:r>
    </w:p>
    <w:p w14:paraId="2122D4E0" w14:textId="77777777" w:rsidR="006F640B" w:rsidRDefault="006F640B" w:rsidP="006F640B">
      <w:pPr>
        <w:pStyle w:val="a5"/>
        <w:shd w:val="clear" w:color="auto" w:fill="FAFBFC"/>
        <w:spacing w:before="0" w:beforeAutospacing="0" w:after="0" w:afterAutospacing="0" w:line="360" w:lineRule="atLeast"/>
        <w:ind w:firstLine="645"/>
        <w:rPr>
          <w:rFonts w:ascii="仿宋_GB2312" w:eastAsia="仿宋_GB2312" w:hAnsi="仿宋_GB2312" w:cs="仿宋_GB2312"/>
          <w:color w:val="313131"/>
          <w:kern w:val="2"/>
          <w:sz w:val="32"/>
          <w:szCs w:val="32"/>
        </w:rPr>
      </w:pPr>
      <w:r>
        <w:rPr>
          <w:rFonts w:ascii="仿宋_GB2312" w:eastAsia="仿宋_GB2312" w:hAnsi="仿宋_GB2312" w:cs="仿宋_GB2312" w:hint="eastAsia"/>
          <w:color w:val="313131"/>
          <w:kern w:val="2"/>
          <w:sz w:val="32"/>
          <w:szCs w:val="32"/>
        </w:rPr>
        <w:lastRenderedPageBreak/>
        <w:t>我们拥有统一规范的科教培训体系，科学合理的工资晋升保障机制和全面配套的各类社会保险，为职工提供良好的职业发展环境和广阔的人生舞台。真诚希望您的加入，让我们共同为民航空管事业书写绚丽多彩的篇章！</w:t>
      </w:r>
    </w:p>
    <w:p w14:paraId="504D63AD" w14:textId="77777777" w:rsidR="006F640B" w:rsidRDefault="006F640B" w:rsidP="006F640B">
      <w:pPr>
        <w:ind w:firstLineChars="200" w:firstLine="640"/>
        <w:rPr>
          <w:rFonts w:ascii="仿宋" w:eastAsia="仿宋" w:hAnsi="仿宋" w:cs="仿宋_GB2312"/>
          <w:b/>
          <w:bCs/>
          <w:color w:val="313131"/>
          <w:sz w:val="32"/>
          <w:szCs w:val="32"/>
        </w:rPr>
      </w:pPr>
      <w:r>
        <w:rPr>
          <w:rFonts w:ascii="黑体" w:eastAsia="黑体" w:hAnsi="黑体" w:cs="黑体" w:hint="eastAsia"/>
          <w:color w:val="313131"/>
          <w:sz w:val="32"/>
          <w:szCs w:val="32"/>
        </w:rPr>
        <w:t>一、招聘岗位及人数</w:t>
      </w:r>
    </w:p>
    <w:p w14:paraId="57AAE589" w14:textId="7ADA1825" w:rsidR="002948A4" w:rsidRPr="002948A4" w:rsidRDefault="002948A4" w:rsidP="002948A4">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（一）</w:t>
      </w:r>
      <w:r w:rsidRPr="002948A4">
        <w:rPr>
          <w:rFonts w:ascii="仿宋_GB2312" w:eastAsia="仿宋_GB2312" w:hAnsi="仿宋_GB2312" w:cs="仿宋_GB2312" w:hint="eastAsia"/>
          <w:color w:val="313131"/>
          <w:sz w:val="32"/>
          <w:szCs w:val="32"/>
        </w:rPr>
        <w:t>通信导航监视、气象设备维护维修岗位</w:t>
      </w:r>
      <w:r>
        <w:rPr>
          <w:rFonts w:ascii="仿宋_GB2312" w:eastAsia="仿宋_GB2312" w:hAnsi="仿宋_GB2312" w:cs="仿宋_GB2312"/>
          <w:color w:val="313131"/>
          <w:sz w:val="32"/>
          <w:szCs w:val="32"/>
        </w:rPr>
        <w:t>2</w:t>
      </w:r>
      <w:r w:rsidRPr="002948A4">
        <w:rPr>
          <w:rFonts w:ascii="仿宋_GB2312" w:eastAsia="仿宋_GB2312" w:hAnsi="仿宋_GB2312" w:cs="仿宋_GB2312" w:hint="eastAsia"/>
          <w:color w:val="313131"/>
          <w:sz w:val="32"/>
          <w:szCs w:val="32"/>
        </w:rPr>
        <w:t>人</w:t>
      </w:r>
    </w:p>
    <w:p w14:paraId="5234AC9C" w14:textId="7797D0FD" w:rsidR="002948A4" w:rsidRPr="002948A4" w:rsidRDefault="002948A4" w:rsidP="002948A4">
      <w:pPr>
        <w:ind w:firstLineChars="200" w:firstLine="640"/>
        <w:rPr>
          <w:rFonts w:ascii="仿宋_GB2312" w:eastAsia="仿宋_GB2312" w:hAnsi="仿宋_GB2312" w:cs="仿宋_GB2312"/>
          <w:color w:val="313131"/>
          <w:sz w:val="32"/>
          <w:szCs w:val="32"/>
        </w:rPr>
      </w:pPr>
      <w:r w:rsidRPr="002948A4">
        <w:rPr>
          <w:rFonts w:ascii="仿宋_GB2312" w:eastAsia="仿宋_GB2312" w:hAnsi="仿宋_GB2312" w:cs="仿宋_GB2312" w:hint="eastAsia"/>
          <w:color w:val="313131"/>
          <w:sz w:val="32"/>
          <w:szCs w:val="32"/>
        </w:rPr>
        <w:t xml:space="preserve">通信导航监视、气象设备维护维修岗位（通导方向） </w:t>
      </w:r>
      <w:r>
        <w:rPr>
          <w:rFonts w:ascii="仿宋_GB2312" w:eastAsia="仿宋_GB2312" w:hAnsi="仿宋_GB2312" w:cs="仿宋_GB2312"/>
          <w:color w:val="313131"/>
          <w:sz w:val="32"/>
          <w:szCs w:val="32"/>
        </w:rPr>
        <w:t>1</w:t>
      </w:r>
      <w:r w:rsidRPr="002948A4">
        <w:rPr>
          <w:rFonts w:ascii="仿宋_GB2312" w:eastAsia="仿宋_GB2312" w:hAnsi="仿宋_GB2312" w:cs="仿宋_GB2312" w:hint="eastAsia"/>
          <w:color w:val="313131"/>
          <w:sz w:val="32"/>
          <w:szCs w:val="32"/>
        </w:rPr>
        <w:t>人</w:t>
      </w:r>
    </w:p>
    <w:p w14:paraId="49CEAF78" w14:textId="77777777" w:rsidR="002948A4" w:rsidRPr="002948A4" w:rsidRDefault="002948A4" w:rsidP="002948A4">
      <w:pPr>
        <w:ind w:firstLineChars="200" w:firstLine="640"/>
        <w:rPr>
          <w:rFonts w:ascii="仿宋_GB2312" w:eastAsia="仿宋_GB2312" w:hAnsi="仿宋_GB2312" w:cs="仿宋_GB2312"/>
          <w:color w:val="313131"/>
          <w:sz w:val="32"/>
          <w:szCs w:val="32"/>
        </w:rPr>
      </w:pPr>
      <w:bookmarkStart w:id="0" w:name="_Hlk88732031"/>
      <w:r w:rsidRPr="002948A4">
        <w:rPr>
          <w:rFonts w:ascii="仿宋_GB2312" w:eastAsia="仿宋_GB2312" w:hAnsi="仿宋_GB2312" w:cs="仿宋_GB2312" w:hint="eastAsia"/>
          <w:color w:val="313131"/>
          <w:sz w:val="32"/>
          <w:szCs w:val="32"/>
        </w:rPr>
        <w:t>通信导航监视、气象设备维护维修岗位（气象方向）</w:t>
      </w:r>
      <w:bookmarkEnd w:id="0"/>
      <w:r w:rsidRPr="002948A4">
        <w:rPr>
          <w:rFonts w:ascii="仿宋_GB2312" w:eastAsia="仿宋_GB2312" w:hAnsi="仿宋_GB2312" w:cs="仿宋_GB2312" w:hint="eastAsia"/>
          <w:color w:val="313131"/>
          <w:sz w:val="32"/>
          <w:szCs w:val="32"/>
        </w:rPr>
        <w:t xml:space="preserve"> </w:t>
      </w:r>
      <w:r w:rsidRPr="002948A4">
        <w:rPr>
          <w:rFonts w:ascii="仿宋_GB2312" w:eastAsia="仿宋_GB2312" w:hAnsi="仿宋_GB2312" w:cs="仿宋_GB2312"/>
          <w:color w:val="313131"/>
          <w:sz w:val="32"/>
          <w:szCs w:val="32"/>
        </w:rPr>
        <w:t>1</w:t>
      </w:r>
      <w:r w:rsidRPr="002948A4">
        <w:rPr>
          <w:rFonts w:ascii="仿宋_GB2312" w:eastAsia="仿宋_GB2312" w:hAnsi="仿宋_GB2312" w:cs="仿宋_GB2312" w:hint="eastAsia"/>
          <w:color w:val="313131"/>
          <w:sz w:val="32"/>
          <w:szCs w:val="32"/>
        </w:rPr>
        <w:t>人</w:t>
      </w:r>
    </w:p>
    <w:p w14:paraId="29002073" w14:textId="77777777" w:rsidR="006F640B" w:rsidRDefault="006F640B" w:rsidP="006F640B">
      <w:pPr>
        <w:ind w:firstLineChars="200" w:firstLine="640"/>
        <w:rPr>
          <w:rFonts w:ascii="仿宋" w:eastAsia="仿宋" w:hAnsi="仿宋" w:cs="仿宋_GB2312"/>
          <w:b/>
          <w:bCs/>
          <w:color w:val="313131"/>
          <w:sz w:val="32"/>
          <w:szCs w:val="32"/>
        </w:rPr>
      </w:pPr>
      <w:r>
        <w:rPr>
          <w:rFonts w:ascii="黑体" w:eastAsia="黑体" w:hAnsi="黑体" w:cs="黑体" w:hint="eastAsia"/>
          <w:color w:val="313131"/>
          <w:sz w:val="32"/>
          <w:szCs w:val="32"/>
        </w:rPr>
        <w:t>二、招聘要求</w:t>
      </w:r>
    </w:p>
    <w:p w14:paraId="04E9ACC7"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（一）具有中华人民共和国国籍；</w:t>
      </w:r>
    </w:p>
    <w:p w14:paraId="13960F55"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（二）政治立场坚定，拥护中国共产党领导和社会主义制度，牢固树立“四个意识”，坚定“四个自信”，做到“两个维护”，在思想上政治上行动上同以习近平总书记为核心的党中央保持高度一致；</w:t>
      </w:r>
    </w:p>
    <w:p w14:paraId="7ED6FCD4"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（三 ）招聘岗位专业要求；</w:t>
      </w:r>
    </w:p>
    <w:p w14:paraId="18AE3FC3" w14:textId="2189CC5B" w:rsidR="006F640B" w:rsidRPr="0081608B" w:rsidRDefault="006F640B" w:rsidP="006F640B">
      <w:pPr>
        <w:pStyle w:val="a6"/>
        <w:numPr>
          <w:ilvl w:val="0"/>
          <w:numId w:val="1"/>
        </w:numPr>
        <w:ind w:left="0" w:firstLine="640"/>
        <w:rPr>
          <w:rFonts w:ascii="仿宋_GB2312" w:eastAsia="仿宋_GB2312" w:hAnsi="仿宋_GB2312" w:cs="仿宋_GB2312"/>
          <w:color w:val="313131"/>
          <w:sz w:val="32"/>
          <w:szCs w:val="32"/>
        </w:rPr>
      </w:pPr>
      <w:r w:rsidRPr="0081608B">
        <w:rPr>
          <w:rFonts w:ascii="仿宋_GB2312" w:eastAsia="仿宋_GB2312" w:hAnsi="仿宋_GB2312" w:cs="仿宋_GB2312" w:hint="eastAsia"/>
          <w:color w:val="313131"/>
          <w:sz w:val="32"/>
          <w:szCs w:val="32"/>
        </w:rPr>
        <w:t>通信导航监视</w:t>
      </w:r>
      <w:r w:rsidR="00C354B2">
        <w:rPr>
          <w:rFonts w:ascii="仿宋_GB2312" w:eastAsia="仿宋_GB2312" w:hAnsi="仿宋_GB2312" w:cs="仿宋_GB2312" w:hint="eastAsia"/>
          <w:color w:val="313131"/>
          <w:sz w:val="32"/>
          <w:szCs w:val="32"/>
        </w:rPr>
        <w:t>方向</w:t>
      </w:r>
      <w:r w:rsidRPr="0081608B">
        <w:rPr>
          <w:rFonts w:ascii="仿宋_GB2312" w:eastAsia="仿宋_GB2312" w:hAnsi="仿宋_GB2312" w:cs="仿宋_GB2312" w:hint="eastAsia"/>
          <w:color w:val="313131"/>
          <w:sz w:val="32"/>
          <w:szCs w:val="32"/>
        </w:rPr>
        <w:t>，应聘者毕业证所载专业应为以下专业之一：</w:t>
      </w: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2015"/>
        <w:gridCol w:w="2992"/>
      </w:tblGrid>
      <w:tr w:rsidR="006F640B" w14:paraId="2B2DE352" w14:textId="77777777" w:rsidTr="00246684">
        <w:trPr>
          <w:trHeight w:val="284"/>
          <w:jc w:val="center"/>
        </w:trPr>
        <w:tc>
          <w:tcPr>
            <w:tcW w:w="3117" w:type="dxa"/>
            <w:vMerge w:val="restart"/>
            <w:vAlign w:val="center"/>
          </w:tcPr>
          <w:p w14:paraId="6FD0E14C" w14:textId="77777777" w:rsidR="006F640B" w:rsidRDefault="006F640B" w:rsidP="00246684">
            <w:pPr>
              <w:widowControl/>
              <w:jc w:val="center"/>
              <w:rPr>
                <w:rFonts w:ascii="仿宋_GB2312" w:hAnsi="仿宋_GB2312" w:cs="仿宋_GB2312"/>
                <w:color w:val="313131"/>
                <w:sz w:val="24"/>
              </w:rPr>
            </w:pPr>
            <w:r>
              <w:rPr>
                <w:rFonts w:ascii="仿宋_GB2312" w:eastAsia="仿宋_GB2312" w:hAnsi="仿宋_GB2312" w:cs="仿宋_GB2312" w:hint="eastAsia"/>
                <w:color w:val="313131"/>
                <w:sz w:val="24"/>
              </w:rPr>
              <w:t>通信导航监视岗位招聘专业目录</w:t>
            </w:r>
          </w:p>
          <w:p w14:paraId="3B60090F" w14:textId="77777777" w:rsidR="006F640B" w:rsidRDefault="006F640B" w:rsidP="00246684">
            <w:pPr>
              <w:widowControl/>
              <w:jc w:val="center"/>
              <w:rPr>
                <w:rFonts w:ascii="仿宋_GB2312" w:eastAsia="仿宋_GB2312" w:hAnsi="等线" w:cs="Arial"/>
                <w:kern w:val="0"/>
                <w:sz w:val="24"/>
              </w:rPr>
            </w:pPr>
            <w:r>
              <w:rPr>
                <w:rFonts w:ascii="仿宋_GB2312" w:eastAsia="仿宋_GB2312" w:hAnsi="仿宋_GB2312" w:cs="仿宋_GB2312" w:hint="eastAsia"/>
                <w:color w:val="313131"/>
                <w:sz w:val="24"/>
              </w:rPr>
              <w:t>（本科）</w:t>
            </w:r>
          </w:p>
        </w:tc>
        <w:tc>
          <w:tcPr>
            <w:tcW w:w="2015" w:type="dxa"/>
            <w:vAlign w:val="center"/>
          </w:tcPr>
          <w:p w14:paraId="6E486661" w14:textId="77777777" w:rsidR="006F640B" w:rsidRDefault="006F640B" w:rsidP="00246684">
            <w:pPr>
              <w:jc w:val="center"/>
              <w:rPr>
                <w:rFonts w:ascii="仿宋_GB2312" w:eastAsia="仿宋_GB2312"/>
                <w:sz w:val="24"/>
              </w:rPr>
            </w:pPr>
            <w:r>
              <w:rPr>
                <w:rFonts w:ascii="仿宋_GB2312" w:eastAsia="仿宋_GB2312" w:hint="eastAsia"/>
                <w:sz w:val="24"/>
              </w:rPr>
              <w:t>0806</w:t>
            </w:r>
          </w:p>
        </w:tc>
        <w:tc>
          <w:tcPr>
            <w:tcW w:w="2992" w:type="dxa"/>
            <w:vAlign w:val="center"/>
          </w:tcPr>
          <w:p w14:paraId="6A8C8096" w14:textId="77777777" w:rsidR="006F640B" w:rsidRDefault="006F640B" w:rsidP="00246684">
            <w:pPr>
              <w:jc w:val="center"/>
              <w:rPr>
                <w:rFonts w:ascii="仿宋_GB2312" w:eastAsia="仿宋_GB2312"/>
                <w:sz w:val="24"/>
              </w:rPr>
            </w:pPr>
            <w:r>
              <w:rPr>
                <w:rFonts w:ascii="仿宋_GB2312" w:eastAsia="仿宋_GB2312" w:hint="eastAsia"/>
                <w:sz w:val="24"/>
              </w:rPr>
              <w:t>电气类</w:t>
            </w:r>
          </w:p>
        </w:tc>
      </w:tr>
      <w:tr w:rsidR="006F640B" w14:paraId="2BF51CE5" w14:textId="77777777" w:rsidTr="00246684">
        <w:trPr>
          <w:trHeight w:val="284"/>
          <w:jc w:val="center"/>
        </w:trPr>
        <w:tc>
          <w:tcPr>
            <w:tcW w:w="3117" w:type="dxa"/>
            <w:vMerge/>
            <w:vAlign w:val="center"/>
          </w:tcPr>
          <w:p w14:paraId="1A7678B0" w14:textId="77777777" w:rsidR="006F640B" w:rsidRDefault="006F640B" w:rsidP="00246684">
            <w:pPr>
              <w:jc w:val="left"/>
              <w:rPr>
                <w:rFonts w:ascii="仿宋_GB2312" w:eastAsia="仿宋_GB2312" w:hAnsi="等线" w:cs="Arial"/>
                <w:kern w:val="0"/>
                <w:sz w:val="24"/>
              </w:rPr>
            </w:pPr>
          </w:p>
        </w:tc>
        <w:tc>
          <w:tcPr>
            <w:tcW w:w="2015" w:type="dxa"/>
            <w:vAlign w:val="center"/>
          </w:tcPr>
          <w:p w14:paraId="4E00BEBF" w14:textId="77777777" w:rsidR="006F640B" w:rsidRDefault="006F640B" w:rsidP="00246684">
            <w:pPr>
              <w:jc w:val="center"/>
              <w:rPr>
                <w:rFonts w:ascii="仿宋_GB2312" w:eastAsia="仿宋_GB2312"/>
                <w:sz w:val="24"/>
              </w:rPr>
            </w:pPr>
            <w:r>
              <w:rPr>
                <w:rFonts w:ascii="仿宋_GB2312" w:eastAsia="仿宋_GB2312" w:hint="eastAsia"/>
                <w:sz w:val="24"/>
              </w:rPr>
              <w:t>0807</w:t>
            </w:r>
          </w:p>
        </w:tc>
        <w:tc>
          <w:tcPr>
            <w:tcW w:w="2992" w:type="dxa"/>
            <w:vAlign w:val="center"/>
          </w:tcPr>
          <w:p w14:paraId="0DA271D1" w14:textId="77777777" w:rsidR="006F640B" w:rsidRDefault="006F640B" w:rsidP="00246684">
            <w:pPr>
              <w:jc w:val="center"/>
              <w:rPr>
                <w:rFonts w:ascii="仿宋_GB2312" w:eastAsia="仿宋_GB2312"/>
                <w:sz w:val="24"/>
              </w:rPr>
            </w:pPr>
            <w:r>
              <w:rPr>
                <w:rFonts w:ascii="仿宋_GB2312" w:eastAsia="仿宋_GB2312" w:hint="eastAsia"/>
                <w:sz w:val="24"/>
              </w:rPr>
              <w:t>电子信息类</w:t>
            </w:r>
          </w:p>
        </w:tc>
      </w:tr>
      <w:tr w:rsidR="006F640B" w14:paraId="66286D51" w14:textId="77777777" w:rsidTr="00246684">
        <w:trPr>
          <w:trHeight w:val="284"/>
          <w:jc w:val="center"/>
        </w:trPr>
        <w:tc>
          <w:tcPr>
            <w:tcW w:w="3117" w:type="dxa"/>
            <w:vMerge/>
            <w:vAlign w:val="center"/>
          </w:tcPr>
          <w:p w14:paraId="756238FB" w14:textId="77777777" w:rsidR="006F640B" w:rsidRDefault="006F640B" w:rsidP="00246684">
            <w:pPr>
              <w:jc w:val="left"/>
              <w:rPr>
                <w:rFonts w:ascii="仿宋_GB2312" w:eastAsia="仿宋_GB2312" w:hAnsi="等线" w:cs="Arial"/>
                <w:kern w:val="0"/>
                <w:sz w:val="24"/>
              </w:rPr>
            </w:pPr>
          </w:p>
        </w:tc>
        <w:tc>
          <w:tcPr>
            <w:tcW w:w="2015" w:type="dxa"/>
            <w:vAlign w:val="center"/>
          </w:tcPr>
          <w:p w14:paraId="5430F370" w14:textId="77777777" w:rsidR="006F640B" w:rsidRDefault="006F640B" w:rsidP="00246684">
            <w:pPr>
              <w:jc w:val="center"/>
              <w:rPr>
                <w:rFonts w:ascii="仿宋_GB2312" w:eastAsia="仿宋_GB2312"/>
                <w:sz w:val="24"/>
              </w:rPr>
            </w:pPr>
            <w:r>
              <w:rPr>
                <w:rFonts w:ascii="仿宋_GB2312" w:eastAsia="仿宋_GB2312" w:hint="eastAsia"/>
                <w:sz w:val="24"/>
              </w:rPr>
              <w:t>0808</w:t>
            </w:r>
          </w:p>
        </w:tc>
        <w:tc>
          <w:tcPr>
            <w:tcW w:w="2992" w:type="dxa"/>
            <w:vAlign w:val="center"/>
          </w:tcPr>
          <w:p w14:paraId="74F7EC12" w14:textId="77777777" w:rsidR="006F640B" w:rsidRDefault="006F640B" w:rsidP="00246684">
            <w:pPr>
              <w:jc w:val="center"/>
              <w:rPr>
                <w:rFonts w:ascii="仿宋_GB2312" w:eastAsia="仿宋_GB2312"/>
                <w:sz w:val="24"/>
              </w:rPr>
            </w:pPr>
            <w:r>
              <w:rPr>
                <w:rFonts w:ascii="仿宋_GB2312" w:eastAsia="仿宋_GB2312" w:hint="eastAsia"/>
                <w:sz w:val="24"/>
              </w:rPr>
              <w:t>自动化类</w:t>
            </w:r>
          </w:p>
        </w:tc>
      </w:tr>
      <w:tr w:rsidR="006F640B" w14:paraId="54B52DCE" w14:textId="77777777" w:rsidTr="00246684">
        <w:trPr>
          <w:trHeight w:val="284"/>
          <w:jc w:val="center"/>
        </w:trPr>
        <w:tc>
          <w:tcPr>
            <w:tcW w:w="3117" w:type="dxa"/>
            <w:vMerge/>
            <w:vAlign w:val="center"/>
          </w:tcPr>
          <w:p w14:paraId="37F6A327" w14:textId="77777777" w:rsidR="006F640B" w:rsidRDefault="006F640B" w:rsidP="00246684">
            <w:pPr>
              <w:jc w:val="left"/>
              <w:rPr>
                <w:rFonts w:ascii="仿宋_GB2312" w:eastAsia="仿宋_GB2312" w:hAnsi="等线" w:cs="Arial"/>
                <w:kern w:val="0"/>
                <w:sz w:val="24"/>
              </w:rPr>
            </w:pPr>
          </w:p>
        </w:tc>
        <w:tc>
          <w:tcPr>
            <w:tcW w:w="2015" w:type="dxa"/>
            <w:vAlign w:val="center"/>
          </w:tcPr>
          <w:p w14:paraId="0BDDEA22" w14:textId="77777777" w:rsidR="006F640B" w:rsidRDefault="006F640B" w:rsidP="00246684">
            <w:pPr>
              <w:jc w:val="center"/>
              <w:rPr>
                <w:rFonts w:ascii="仿宋_GB2312" w:eastAsia="仿宋_GB2312"/>
                <w:sz w:val="24"/>
              </w:rPr>
            </w:pPr>
            <w:r>
              <w:rPr>
                <w:rFonts w:ascii="仿宋_GB2312" w:eastAsia="仿宋_GB2312" w:hint="eastAsia"/>
                <w:sz w:val="24"/>
              </w:rPr>
              <w:t>0809</w:t>
            </w:r>
          </w:p>
        </w:tc>
        <w:tc>
          <w:tcPr>
            <w:tcW w:w="2992" w:type="dxa"/>
            <w:vAlign w:val="center"/>
          </w:tcPr>
          <w:p w14:paraId="5B6BE175" w14:textId="77777777" w:rsidR="006F640B" w:rsidRDefault="006F640B" w:rsidP="00246684">
            <w:pPr>
              <w:jc w:val="center"/>
              <w:rPr>
                <w:rFonts w:ascii="仿宋_GB2312" w:eastAsia="仿宋_GB2312"/>
                <w:sz w:val="24"/>
              </w:rPr>
            </w:pPr>
            <w:r>
              <w:rPr>
                <w:rFonts w:ascii="仿宋_GB2312" w:eastAsia="仿宋_GB2312" w:hint="eastAsia"/>
                <w:sz w:val="24"/>
              </w:rPr>
              <w:t>计算机类</w:t>
            </w:r>
          </w:p>
        </w:tc>
      </w:tr>
      <w:tr w:rsidR="006F640B" w14:paraId="06F70A6C" w14:textId="77777777" w:rsidTr="002466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284"/>
          <w:jc w:val="center"/>
        </w:trPr>
        <w:tc>
          <w:tcPr>
            <w:tcW w:w="3117" w:type="dxa"/>
            <w:vMerge w:val="restart"/>
            <w:vAlign w:val="center"/>
          </w:tcPr>
          <w:p w14:paraId="45AB0BAE" w14:textId="77777777" w:rsidR="006F640B" w:rsidRDefault="006F640B" w:rsidP="00246684">
            <w:pPr>
              <w:jc w:val="center"/>
              <w:rPr>
                <w:rFonts w:ascii="仿宋_GB2312" w:hAnsi="仿宋_GB2312" w:cs="仿宋_GB2312"/>
                <w:color w:val="313131"/>
                <w:sz w:val="24"/>
              </w:rPr>
            </w:pPr>
            <w:r>
              <w:rPr>
                <w:rFonts w:ascii="仿宋_GB2312" w:eastAsia="仿宋_GB2312" w:hAnsi="仿宋_GB2312" w:cs="仿宋_GB2312" w:hint="eastAsia"/>
                <w:color w:val="313131"/>
                <w:sz w:val="24"/>
              </w:rPr>
              <w:t>通信导航监视岗位招聘专业目录</w:t>
            </w:r>
          </w:p>
          <w:p w14:paraId="4DEBF5DD" w14:textId="77777777" w:rsidR="006F640B" w:rsidRDefault="006F640B" w:rsidP="00246684">
            <w:pPr>
              <w:jc w:val="center"/>
              <w:rPr>
                <w:rFonts w:ascii="仿宋_GB2312" w:eastAsia="仿宋_GB2312" w:hAnsi="宋体" w:cs="宋体"/>
                <w:sz w:val="24"/>
              </w:rPr>
            </w:pPr>
            <w:r>
              <w:rPr>
                <w:rFonts w:ascii="仿宋_GB2312" w:eastAsia="仿宋_GB2312" w:hAnsi="仿宋_GB2312" w:cs="仿宋_GB2312" w:hint="eastAsia"/>
                <w:color w:val="313131"/>
                <w:sz w:val="24"/>
              </w:rPr>
              <w:lastRenderedPageBreak/>
              <w:t>（研究生）</w:t>
            </w:r>
          </w:p>
        </w:tc>
        <w:tc>
          <w:tcPr>
            <w:tcW w:w="2015" w:type="dxa"/>
            <w:tcMar>
              <w:top w:w="0" w:type="dxa"/>
              <w:left w:w="108" w:type="dxa"/>
              <w:bottom w:w="0" w:type="dxa"/>
              <w:right w:w="108" w:type="dxa"/>
            </w:tcMar>
            <w:vAlign w:val="center"/>
          </w:tcPr>
          <w:p w14:paraId="70440F73" w14:textId="77777777" w:rsidR="006F640B" w:rsidRDefault="006F640B" w:rsidP="00246684">
            <w:pPr>
              <w:jc w:val="center"/>
              <w:rPr>
                <w:rFonts w:ascii="仿宋_GB2312" w:eastAsia="仿宋_GB2312"/>
                <w:sz w:val="24"/>
              </w:rPr>
            </w:pPr>
            <w:r>
              <w:rPr>
                <w:rFonts w:ascii="仿宋_GB2312" w:eastAsia="仿宋_GB2312" w:hint="eastAsia"/>
                <w:sz w:val="24"/>
              </w:rPr>
              <w:lastRenderedPageBreak/>
              <w:t>0808</w:t>
            </w:r>
          </w:p>
        </w:tc>
        <w:tc>
          <w:tcPr>
            <w:tcW w:w="2992" w:type="dxa"/>
            <w:tcMar>
              <w:top w:w="0" w:type="dxa"/>
              <w:left w:w="108" w:type="dxa"/>
              <w:bottom w:w="0" w:type="dxa"/>
              <w:right w:w="108" w:type="dxa"/>
            </w:tcMar>
            <w:vAlign w:val="center"/>
          </w:tcPr>
          <w:p w14:paraId="7E11ABC1" w14:textId="77777777" w:rsidR="006F640B" w:rsidRDefault="006F640B" w:rsidP="00246684">
            <w:pPr>
              <w:jc w:val="center"/>
              <w:rPr>
                <w:rFonts w:ascii="仿宋_GB2312" w:eastAsia="仿宋_GB2312"/>
                <w:sz w:val="24"/>
              </w:rPr>
            </w:pPr>
            <w:r>
              <w:rPr>
                <w:rFonts w:ascii="仿宋_GB2312" w:eastAsia="仿宋_GB2312" w:hint="eastAsia"/>
                <w:sz w:val="24"/>
              </w:rPr>
              <w:t>电气工程</w:t>
            </w:r>
          </w:p>
        </w:tc>
      </w:tr>
      <w:tr w:rsidR="006F640B" w14:paraId="13F45A9B" w14:textId="77777777" w:rsidTr="002466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284"/>
          <w:jc w:val="center"/>
        </w:trPr>
        <w:tc>
          <w:tcPr>
            <w:tcW w:w="3117" w:type="dxa"/>
            <w:vMerge/>
            <w:vAlign w:val="center"/>
          </w:tcPr>
          <w:p w14:paraId="4E5775B9" w14:textId="77777777" w:rsidR="006F640B" w:rsidRDefault="006F640B" w:rsidP="00246684">
            <w:pPr>
              <w:jc w:val="center"/>
              <w:rPr>
                <w:rFonts w:ascii="仿宋_GB2312" w:eastAsia="仿宋_GB2312" w:hAnsi="宋体" w:cs="宋体"/>
                <w:sz w:val="24"/>
              </w:rPr>
            </w:pPr>
          </w:p>
        </w:tc>
        <w:tc>
          <w:tcPr>
            <w:tcW w:w="2015" w:type="dxa"/>
            <w:tcMar>
              <w:top w:w="0" w:type="dxa"/>
              <w:left w:w="108" w:type="dxa"/>
              <w:bottom w:w="0" w:type="dxa"/>
              <w:right w:w="108" w:type="dxa"/>
            </w:tcMar>
            <w:vAlign w:val="center"/>
          </w:tcPr>
          <w:p w14:paraId="0C4C25A8" w14:textId="77777777" w:rsidR="006F640B" w:rsidRDefault="006F640B" w:rsidP="00246684">
            <w:pPr>
              <w:jc w:val="center"/>
              <w:rPr>
                <w:rFonts w:ascii="仿宋_GB2312" w:eastAsia="仿宋_GB2312"/>
                <w:sz w:val="24"/>
              </w:rPr>
            </w:pPr>
            <w:r>
              <w:rPr>
                <w:rFonts w:ascii="仿宋_GB2312" w:eastAsia="仿宋_GB2312" w:hint="eastAsia"/>
                <w:sz w:val="24"/>
              </w:rPr>
              <w:t>0809</w:t>
            </w:r>
          </w:p>
        </w:tc>
        <w:tc>
          <w:tcPr>
            <w:tcW w:w="2992" w:type="dxa"/>
            <w:tcMar>
              <w:top w:w="0" w:type="dxa"/>
              <w:left w:w="108" w:type="dxa"/>
              <w:bottom w:w="0" w:type="dxa"/>
              <w:right w:w="108" w:type="dxa"/>
            </w:tcMar>
            <w:vAlign w:val="center"/>
          </w:tcPr>
          <w:p w14:paraId="604D63A3" w14:textId="77777777" w:rsidR="006F640B" w:rsidRDefault="006F640B" w:rsidP="00246684">
            <w:pPr>
              <w:jc w:val="center"/>
              <w:rPr>
                <w:rFonts w:ascii="仿宋_GB2312" w:eastAsia="仿宋_GB2312"/>
                <w:sz w:val="24"/>
              </w:rPr>
            </w:pPr>
            <w:r>
              <w:rPr>
                <w:rFonts w:ascii="仿宋_GB2312" w:eastAsia="仿宋_GB2312" w:hint="eastAsia"/>
                <w:sz w:val="24"/>
              </w:rPr>
              <w:t>电子科学与技术</w:t>
            </w:r>
          </w:p>
        </w:tc>
      </w:tr>
      <w:tr w:rsidR="006F640B" w14:paraId="25D321B7" w14:textId="77777777" w:rsidTr="002466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284"/>
          <w:jc w:val="center"/>
        </w:trPr>
        <w:tc>
          <w:tcPr>
            <w:tcW w:w="3117" w:type="dxa"/>
            <w:vMerge/>
            <w:tcMar>
              <w:top w:w="0" w:type="dxa"/>
              <w:left w:w="108" w:type="dxa"/>
              <w:bottom w:w="0" w:type="dxa"/>
              <w:right w:w="108" w:type="dxa"/>
            </w:tcMar>
            <w:vAlign w:val="center"/>
          </w:tcPr>
          <w:p w14:paraId="20449F7D" w14:textId="77777777" w:rsidR="006F640B" w:rsidRDefault="006F640B" w:rsidP="00246684">
            <w:pPr>
              <w:jc w:val="center"/>
              <w:rPr>
                <w:rFonts w:ascii="仿宋_GB2312" w:eastAsia="仿宋_GB2312" w:hAnsi="宋体" w:cs="宋体"/>
                <w:sz w:val="24"/>
              </w:rPr>
            </w:pPr>
          </w:p>
        </w:tc>
        <w:tc>
          <w:tcPr>
            <w:tcW w:w="2015" w:type="dxa"/>
            <w:tcMar>
              <w:top w:w="0" w:type="dxa"/>
              <w:left w:w="108" w:type="dxa"/>
              <w:bottom w:w="0" w:type="dxa"/>
              <w:right w:w="108" w:type="dxa"/>
            </w:tcMar>
            <w:vAlign w:val="center"/>
          </w:tcPr>
          <w:p w14:paraId="03A73436" w14:textId="77777777" w:rsidR="006F640B" w:rsidRDefault="006F640B" w:rsidP="00246684">
            <w:pPr>
              <w:jc w:val="center"/>
              <w:rPr>
                <w:rFonts w:ascii="仿宋_GB2312" w:eastAsia="仿宋_GB2312"/>
                <w:sz w:val="24"/>
              </w:rPr>
            </w:pPr>
            <w:r>
              <w:rPr>
                <w:rFonts w:ascii="仿宋_GB2312" w:eastAsia="仿宋_GB2312" w:hint="eastAsia"/>
                <w:sz w:val="24"/>
              </w:rPr>
              <w:t>0810</w:t>
            </w:r>
          </w:p>
        </w:tc>
        <w:tc>
          <w:tcPr>
            <w:tcW w:w="2992" w:type="dxa"/>
            <w:tcMar>
              <w:top w:w="0" w:type="dxa"/>
              <w:left w:w="108" w:type="dxa"/>
              <w:bottom w:w="0" w:type="dxa"/>
              <w:right w:w="108" w:type="dxa"/>
            </w:tcMar>
            <w:vAlign w:val="center"/>
          </w:tcPr>
          <w:p w14:paraId="408ABF21" w14:textId="77777777" w:rsidR="006F640B" w:rsidRDefault="006F640B" w:rsidP="00246684">
            <w:pPr>
              <w:jc w:val="center"/>
              <w:rPr>
                <w:rFonts w:ascii="仿宋_GB2312" w:eastAsia="仿宋_GB2312"/>
                <w:sz w:val="24"/>
              </w:rPr>
            </w:pPr>
            <w:r>
              <w:rPr>
                <w:rFonts w:ascii="仿宋_GB2312" w:eastAsia="仿宋_GB2312" w:hint="eastAsia"/>
                <w:sz w:val="24"/>
              </w:rPr>
              <w:t>信息与通信工程</w:t>
            </w:r>
          </w:p>
        </w:tc>
      </w:tr>
      <w:tr w:rsidR="006F640B" w14:paraId="16219C34" w14:textId="77777777" w:rsidTr="002466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284"/>
          <w:jc w:val="center"/>
        </w:trPr>
        <w:tc>
          <w:tcPr>
            <w:tcW w:w="3117" w:type="dxa"/>
            <w:vMerge/>
            <w:vAlign w:val="center"/>
          </w:tcPr>
          <w:p w14:paraId="2FC14352" w14:textId="77777777" w:rsidR="006F640B" w:rsidRDefault="006F640B" w:rsidP="00246684">
            <w:pPr>
              <w:jc w:val="center"/>
              <w:rPr>
                <w:rFonts w:ascii="仿宋_GB2312" w:eastAsia="仿宋_GB2312" w:hAnsi="宋体" w:cs="宋体"/>
                <w:sz w:val="24"/>
              </w:rPr>
            </w:pPr>
          </w:p>
        </w:tc>
        <w:tc>
          <w:tcPr>
            <w:tcW w:w="2015" w:type="dxa"/>
            <w:tcMar>
              <w:top w:w="0" w:type="dxa"/>
              <w:left w:w="108" w:type="dxa"/>
              <w:bottom w:w="0" w:type="dxa"/>
              <w:right w:w="108" w:type="dxa"/>
            </w:tcMar>
            <w:vAlign w:val="center"/>
          </w:tcPr>
          <w:p w14:paraId="24407277" w14:textId="77777777" w:rsidR="006F640B" w:rsidRDefault="006F640B" w:rsidP="00246684">
            <w:pPr>
              <w:jc w:val="center"/>
              <w:rPr>
                <w:rFonts w:ascii="仿宋_GB2312" w:eastAsia="仿宋_GB2312"/>
                <w:sz w:val="24"/>
              </w:rPr>
            </w:pPr>
            <w:r>
              <w:rPr>
                <w:rFonts w:ascii="仿宋_GB2312" w:eastAsia="仿宋_GB2312" w:hint="eastAsia"/>
                <w:sz w:val="24"/>
              </w:rPr>
              <w:t>0811</w:t>
            </w:r>
          </w:p>
        </w:tc>
        <w:tc>
          <w:tcPr>
            <w:tcW w:w="2992" w:type="dxa"/>
            <w:tcMar>
              <w:top w:w="0" w:type="dxa"/>
              <w:left w:w="108" w:type="dxa"/>
              <w:bottom w:w="0" w:type="dxa"/>
              <w:right w:w="108" w:type="dxa"/>
            </w:tcMar>
            <w:vAlign w:val="center"/>
          </w:tcPr>
          <w:p w14:paraId="5773F241" w14:textId="77777777" w:rsidR="006F640B" w:rsidRDefault="006F640B" w:rsidP="00246684">
            <w:pPr>
              <w:jc w:val="center"/>
              <w:rPr>
                <w:rFonts w:ascii="仿宋_GB2312" w:eastAsia="仿宋_GB2312"/>
                <w:sz w:val="24"/>
              </w:rPr>
            </w:pPr>
            <w:r>
              <w:rPr>
                <w:rFonts w:ascii="仿宋_GB2312" w:eastAsia="仿宋_GB2312" w:hint="eastAsia"/>
                <w:sz w:val="24"/>
              </w:rPr>
              <w:t>控制科学与工程</w:t>
            </w:r>
          </w:p>
        </w:tc>
      </w:tr>
      <w:tr w:rsidR="006F640B" w14:paraId="33910122" w14:textId="77777777" w:rsidTr="002466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284"/>
          <w:jc w:val="center"/>
        </w:trPr>
        <w:tc>
          <w:tcPr>
            <w:tcW w:w="3117" w:type="dxa"/>
            <w:vMerge/>
            <w:vAlign w:val="center"/>
          </w:tcPr>
          <w:p w14:paraId="227242A5" w14:textId="77777777" w:rsidR="006F640B" w:rsidRDefault="006F640B" w:rsidP="00246684">
            <w:pPr>
              <w:jc w:val="center"/>
              <w:rPr>
                <w:rFonts w:ascii="仿宋_GB2312" w:eastAsia="仿宋_GB2312" w:hAnsi="宋体" w:cs="宋体"/>
                <w:sz w:val="24"/>
              </w:rPr>
            </w:pPr>
          </w:p>
        </w:tc>
        <w:tc>
          <w:tcPr>
            <w:tcW w:w="2015" w:type="dxa"/>
            <w:tcMar>
              <w:top w:w="0" w:type="dxa"/>
              <w:left w:w="108" w:type="dxa"/>
              <w:bottom w:w="0" w:type="dxa"/>
              <w:right w:w="108" w:type="dxa"/>
            </w:tcMar>
            <w:vAlign w:val="center"/>
          </w:tcPr>
          <w:p w14:paraId="14737FEC"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0812</w:t>
            </w:r>
          </w:p>
        </w:tc>
        <w:tc>
          <w:tcPr>
            <w:tcW w:w="2992" w:type="dxa"/>
            <w:tcMar>
              <w:top w:w="0" w:type="dxa"/>
              <w:left w:w="108" w:type="dxa"/>
              <w:bottom w:w="0" w:type="dxa"/>
              <w:right w:w="108" w:type="dxa"/>
            </w:tcMar>
            <w:vAlign w:val="center"/>
          </w:tcPr>
          <w:p w14:paraId="2DFF3B41"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计算机科学与技术</w:t>
            </w:r>
          </w:p>
        </w:tc>
      </w:tr>
    </w:tbl>
    <w:p w14:paraId="5CE54AFE" w14:textId="25151779" w:rsidR="006F640B" w:rsidRPr="0081608B" w:rsidRDefault="006F640B" w:rsidP="006F640B">
      <w:pPr>
        <w:pStyle w:val="a6"/>
        <w:ind w:firstLine="640"/>
        <w:rPr>
          <w:rFonts w:ascii="仿宋_GB2312" w:eastAsia="仿宋_GB2312" w:hAnsi="仿宋_GB2312" w:cs="仿宋_GB2312"/>
          <w:sz w:val="32"/>
          <w:szCs w:val="32"/>
        </w:rPr>
      </w:pPr>
      <w:r w:rsidRPr="0081608B">
        <w:rPr>
          <w:rFonts w:ascii="仿宋_GB2312" w:eastAsia="仿宋_GB2312" w:hAnsi="仿宋_GB2312" w:cs="仿宋_GB2312" w:hint="eastAsia"/>
          <w:sz w:val="32"/>
          <w:szCs w:val="32"/>
        </w:rPr>
        <w:t>气象设备维护维修</w:t>
      </w:r>
      <w:r w:rsidR="00C354B2">
        <w:rPr>
          <w:rFonts w:ascii="仿宋_GB2312" w:eastAsia="仿宋_GB2312" w:hAnsi="仿宋_GB2312" w:cs="仿宋_GB2312" w:hint="eastAsia"/>
          <w:sz w:val="32"/>
          <w:szCs w:val="32"/>
        </w:rPr>
        <w:t>方向</w:t>
      </w:r>
      <w:r w:rsidRPr="0081608B">
        <w:rPr>
          <w:rFonts w:ascii="仿宋_GB2312" w:eastAsia="仿宋_GB2312" w:hAnsi="仿宋_GB2312" w:cs="仿宋_GB2312" w:hint="eastAsia"/>
          <w:sz w:val="32"/>
          <w:szCs w:val="32"/>
        </w:rPr>
        <w:t>，应聘者毕业证所载专业应为以下专业之一：</w:t>
      </w:r>
    </w:p>
    <w:tbl>
      <w:tblPr>
        <w:tblW w:w="8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2005"/>
        <w:gridCol w:w="2956"/>
      </w:tblGrid>
      <w:tr w:rsidR="006F640B" w14:paraId="5DD79009" w14:textId="77777777" w:rsidTr="00246684">
        <w:trPr>
          <w:trHeight w:val="340"/>
          <w:jc w:val="center"/>
        </w:trPr>
        <w:tc>
          <w:tcPr>
            <w:tcW w:w="3117" w:type="dxa"/>
            <w:vMerge w:val="restart"/>
            <w:vAlign w:val="center"/>
          </w:tcPr>
          <w:p w14:paraId="637AE3B7"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气象设备维护维修岗位招聘专业目录（本科）</w:t>
            </w:r>
          </w:p>
        </w:tc>
        <w:tc>
          <w:tcPr>
            <w:tcW w:w="2005" w:type="dxa"/>
            <w:vAlign w:val="center"/>
          </w:tcPr>
          <w:p w14:paraId="7C7EBD77"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0807</w:t>
            </w:r>
          </w:p>
        </w:tc>
        <w:tc>
          <w:tcPr>
            <w:tcW w:w="2956" w:type="dxa"/>
            <w:vAlign w:val="center"/>
          </w:tcPr>
          <w:p w14:paraId="25378434"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电子信息类</w:t>
            </w:r>
          </w:p>
        </w:tc>
      </w:tr>
      <w:tr w:rsidR="006F640B" w14:paraId="77C9A58F" w14:textId="77777777" w:rsidTr="00246684">
        <w:trPr>
          <w:trHeight w:val="340"/>
          <w:jc w:val="center"/>
        </w:trPr>
        <w:tc>
          <w:tcPr>
            <w:tcW w:w="3117" w:type="dxa"/>
            <w:vMerge/>
            <w:vAlign w:val="center"/>
          </w:tcPr>
          <w:p w14:paraId="31BD9E9C" w14:textId="77777777" w:rsidR="006F640B" w:rsidRDefault="006F640B" w:rsidP="00246684">
            <w:pPr>
              <w:widowControl/>
              <w:jc w:val="center"/>
              <w:rPr>
                <w:rFonts w:ascii="仿宋_GB2312" w:eastAsia="仿宋_GB2312" w:hAnsi="仿宋_GB2312" w:cs="仿宋_GB2312"/>
                <w:color w:val="313131"/>
                <w:sz w:val="24"/>
              </w:rPr>
            </w:pPr>
          </w:p>
        </w:tc>
        <w:tc>
          <w:tcPr>
            <w:tcW w:w="2005" w:type="dxa"/>
            <w:vAlign w:val="center"/>
          </w:tcPr>
          <w:p w14:paraId="527A8B61"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0809</w:t>
            </w:r>
          </w:p>
        </w:tc>
        <w:tc>
          <w:tcPr>
            <w:tcW w:w="2956" w:type="dxa"/>
            <w:vAlign w:val="center"/>
          </w:tcPr>
          <w:p w14:paraId="4241F7BB"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计算机类</w:t>
            </w:r>
          </w:p>
        </w:tc>
      </w:tr>
      <w:tr w:rsidR="006F640B" w14:paraId="6BF74D43" w14:textId="77777777" w:rsidTr="00246684">
        <w:trPr>
          <w:trHeight w:val="340"/>
          <w:jc w:val="center"/>
        </w:trPr>
        <w:tc>
          <w:tcPr>
            <w:tcW w:w="3117" w:type="dxa"/>
            <w:vMerge w:val="restart"/>
            <w:vAlign w:val="center"/>
          </w:tcPr>
          <w:p w14:paraId="0DE15CFB"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气象设备维护维修岗位招聘专业目录（研究生）</w:t>
            </w:r>
          </w:p>
        </w:tc>
        <w:tc>
          <w:tcPr>
            <w:tcW w:w="2005" w:type="dxa"/>
            <w:vAlign w:val="center"/>
          </w:tcPr>
          <w:p w14:paraId="19B8D0BE"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0809</w:t>
            </w:r>
          </w:p>
        </w:tc>
        <w:tc>
          <w:tcPr>
            <w:tcW w:w="2956" w:type="dxa"/>
            <w:vAlign w:val="center"/>
          </w:tcPr>
          <w:p w14:paraId="622CCE68"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电子科学与技术</w:t>
            </w:r>
          </w:p>
        </w:tc>
      </w:tr>
      <w:tr w:rsidR="006F640B" w14:paraId="51ACEE25" w14:textId="77777777" w:rsidTr="00246684">
        <w:trPr>
          <w:trHeight w:val="340"/>
          <w:jc w:val="center"/>
        </w:trPr>
        <w:tc>
          <w:tcPr>
            <w:tcW w:w="3117" w:type="dxa"/>
            <w:vMerge/>
            <w:vAlign w:val="center"/>
          </w:tcPr>
          <w:p w14:paraId="095BE93F" w14:textId="77777777" w:rsidR="006F640B" w:rsidRDefault="006F640B" w:rsidP="00246684">
            <w:pPr>
              <w:widowControl/>
              <w:jc w:val="center"/>
              <w:rPr>
                <w:rFonts w:ascii="仿宋_GB2312" w:eastAsia="仿宋_GB2312" w:hAnsi="仿宋_GB2312" w:cs="仿宋_GB2312"/>
                <w:color w:val="313131"/>
                <w:sz w:val="24"/>
              </w:rPr>
            </w:pPr>
          </w:p>
        </w:tc>
        <w:tc>
          <w:tcPr>
            <w:tcW w:w="2005" w:type="dxa"/>
            <w:vAlign w:val="center"/>
          </w:tcPr>
          <w:p w14:paraId="260FCA90"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0810</w:t>
            </w:r>
          </w:p>
        </w:tc>
        <w:tc>
          <w:tcPr>
            <w:tcW w:w="2956" w:type="dxa"/>
            <w:vAlign w:val="center"/>
          </w:tcPr>
          <w:p w14:paraId="46DAC463"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信息与通信工程</w:t>
            </w:r>
          </w:p>
        </w:tc>
      </w:tr>
      <w:tr w:rsidR="006F640B" w14:paraId="219924AC" w14:textId="77777777" w:rsidTr="00246684">
        <w:trPr>
          <w:trHeight w:val="340"/>
          <w:jc w:val="center"/>
        </w:trPr>
        <w:tc>
          <w:tcPr>
            <w:tcW w:w="3117" w:type="dxa"/>
            <w:vMerge/>
            <w:vAlign w:val="center"/>
          </w:tcPr>
          <w:p w14:paraId="7238D5A8" w14:textId="77777777" w:rsidR="006F640B" w:rsidRDefault="006F640B" w:rsidP="00246684">
            <w:pPr>
              <w:widowControl/>
              <w:jc w:val="center"/>
              <w:rPr>
                <w:rFonts w:ascii="仿宋_GB2312" w:eastAsia="仿宋_GB2312" w:hAnsi="仿宋_GB2312" w:cs="仿宋_GB2312"/>
                <w:color w:val="313131"/>
                <w:sz w:val="24"/>
              </w:rPr>
            </w:pPr>
          </w:p>
        </w:tc>
        <w:tc>
          <w:tcPr>
            <w:tcW w:w="2005" w:type="dxa"/>
            <w:vAlign w:val="center"/>
          </w:tcPr>
          <w:p w14:paraId="09699488"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0811</w:t>
            </w:r>
          </w:p>
        </w:tc>
        <w:tc>
          <w:tcPr>
            <w:tcW w:w="2956" w:type="dxa"/>
            <w:vAlign w:val="center"/>
          </w:tcPr>
          <w:p w14:paraId="3273DAAE"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控制科学与工程</w:t>
            </w:r>
          </w:p>
        </w:tc>
      </w:tr>
      <w:tr w:rsidR="006F640B" w14:paraId="3B13FC10" w14:textId="77777777" w:rsidTr="00246684">
        <w:trPr>
          <w:trHeight w:val="335"/>
          <w:jc w:val="center"/>
        </w:trPr>
        <w:tc>
          <w:tcPr>
            <w:tcW w:w="3117" w:type="dxa"/>
            <w:vMerge/>
            <w:vAlign w:val="center"/>
          </w:tcPr>
          <w:p w14:paraId="0B209DB3" w14:textId="77777777" w:rsidR="006F640B" w:rsidRDefault="006F640B" w:rsidP="00246684">
            <w:pPr>
              <w:widowControl/>
              <w:jc w:val="center"/>
              <w:rPr>
                <w:rFonts w:ascii="仿宋_GB2312" w:eastAsia="仿宋_GB2312" w:hAnsi="仿宋_GB2312" w:cs="仿宋_GB2312"/>
                <w:color w:val="313131"/>
                <w:sz w:val="24"/>
              </w:rPr>
            </w:pPr>
          </w:p>
        </w:tc>
        <w:tc>
          <w:tcPr>
            <w:tcW w:w="2005" w:type="dxa"/>
            <w:vAlign w:val="center"/>
          </w:tcPr>
          <w:p w14:paraId="7D4E8CE1"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0812</w:t>
            </w:r>
          </w:p>
        </w:tc>
        <w:tc>
          <w:tcPr>
            <w:tcW w:w="2956" w:type="dxa"/>
            <w:vAlign w:val="center"/>
          </w:tcPr>
          <w:p w14:paraId="497F7E10" w14:textId="77777777" w:rsidR="006F640B" w:rsidRDefault="006F640B" w:rsidP="00246684">
            <w:pPr>
              <w:widowControl/>
              <w:jc w:val="center"/>
              <w:rPr>
                <w:rFonts w:ascii="仿宋_GB2312" w:eastAsia="仿宋_GB2312" w:hAnsi="仿宋_GB2312" w:cs="仿宋_GB2312"/>
                <w:color w:val="313131"/>
                <w:sz w:val="24"/>
              </w:rPr>
            </w:pPr>
            <w:r>
              <w:rPr>
                <w:rFonts w:ascii="仿宋_GB2312" w:eastAsia="仿宋_GB2312" w:hAnsi="仿宋_GB2312" w:cs="仿宋_GB2312" w:hint="eastAsia"/>
                <w:color w:val="313131"/>
                <w:sz w:val="24"/>
              </w:rPr>
              <w:t>计算机科学与技术</w:t>
            </w:r>
          </w:p>
        </w:tc>
      </w:tr>
    </w:tbl>
    <w:p w14:paraId="08B9B9E6"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（四）2022年全国普通高等学校统招统分应届毕业生，毕业办理聘用手续时，须同时取得相应的学历证书、学位证书以及2022年毕业生报到证；</w:t>
      </w:r>
    </w:p>
    <w:p w14:paraId="581D55FD"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（五）</w:t>
      </w:r>
      <w:r>
        <w:rPr>
          <w:rFonts w:ascii="仿宋_GB2312" w:eastAsia="仿宋_GB2312" w:hAnsi="仿宋_GB2312" w:cs="仿宋_GB2312" w:hint="eastAsia"/>
          <w:sz w:val="32"/>
          <w:szCs w:val="32"/>
        </w:rPr>
        <w:t>毕业时大学英语四（六）级成绩不低于4</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分,或通过专业英语四级考试及以上</w:t>
      </w:r>
      <w:r>
        <w:rPr>
          <w:rFonts w:ascii="仿宋_GB2312" w:eastAsia="仿宋_GB2312" w:hAnsi="仿宋_GB2312" w:cs="仿宋_GB2312"/>
          <w:color w:val="313131"/>
          <w:sz w:val="32"/>
          <w:szCs w:val="32"/>
        </w:rPr>
        <w:t>；</w:t>
      </w:r>
    </w:p>
    <w:p w14:paraId="7878B5E8"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（六）身体条件符合公务员体检标准</w:t>
      </w:r>
      <w:r>
        <w:rPr>
          <w:rFonts w:ascii="仿宋_GB2312" w:eastAsia="仿宋_GB2312" w:hint="eastAsia"/>
          <w:color w:val="000000"/>
          <w:sz w:val="32"/>
          <w:szCs w:val="32"/>
          <w:shd w:val="clear" w:color="auto" w:fill="FFFFFF"/>
        </w:rPr>
        <w:t>，能适用夜班、加班和出差等工作安排；</w:t>
      </w:r>
    </w:p>
    <w:p w14:paraId="49E76DCE"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七）大学本科应届毕业生年龄在24周岁（含）以下（1998年1月1日以后出生），硕士研究生毕业生年龄应在27周岁（含）以下（1995年1月1日以后出生）；对于因大学生入伍等国家规定的情况超龄的，提供相关证明后，可累加相应年限；</w:t>
      </w:r>
    </w:p>
    <w:p w14:paraId="4E6C60A9"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（八）遵纪守法，作风正派，品行端正，爱岗敬业，无违纪、违法记录；</w:t>
      </w:r>
    </w:p>
    <w:p w14:paraId="2EC511A8"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（九）具备招聘岗位及民航局空管局要求的其他相关条</w:t>
      </w:r>
      <w:r>
        <w:rPr>
          <w:rFonts w:ascii="仿宋_GB2312" w:eastAsia="仿宋_GB2312" w:hAnsi="仿宋_GB2312" w:cs="仿宋_GB2312" w:hint="eastAsia"/>
          <w:color w:val="313131"/>
          <w:sz w:val="32"/>
          <w:szCs w:val="32"/>
        </w:rPr>
        <w:lastRenderedPageBreak/>
        <w:t>件。</w:t>
      </w:r>
    </w:p>
    <w:p w14:paraId="594320D6" w14:textId="77777777" w:rsidR="006F640B" w:rsidRDefault="006F640B" w:rsidP="006F640B">
      <w:pPr>
        <w:ind w:firstLineChars="200" w:firstLine="640"/>
        <w:rPr>
          <w:rFonts w:ascii="仿宋" w:eastAsia="仿宋" w:hAnsi="仿宋" w:cs="仿宋_GB2312"/>
          <w:color w:val="313131"/>
          <w:sz w:val="32"/>
          <w:szCs w:val="32"/>
        </w:rPr>
      </w:pPr>
      <w:r>
        <w:rPr>
          <w:rFonts w:ascii="黑体" w:eastAsia="黑体" w:hAnsi="黑体" w:cs="黑体" w:hint="eastAsia"/>
          <w:color w:val="313131"/>
          <w:sz w:val="32"/>
          <w:szCs w:val="32"/>
        </w:rPr>
        <w:t>三、报名信息</w:t>
      </w:r>
    </w:p>
    <w:p w14:paraId="7F4FA487" w14:textId="77777777" w:rsidR="006F640B" w:rsidRDefault="006F640B" w:rsidP="006F640B">
      <w:pPr>
        <w:ind w:firstLineChars="200" w:firstLine="640"/>
        <w:rPr>
          <w:rFonts w:ascii="仿宋_GB2312" w:eastAsia="仿宋_GB2312" w:hAnsi="仿宋_GB2312" w:cs="仿宋_GB2312"/>
          <w:kern w:val="0"/>
          <w:sz w:val="32"/>
          <w:szCs w:val="32"/>
        </w:rPr>
      </w:pPr>
      <w:r w:rsidRPr="006B7E62">
        <w:rPr>
          <w:rFonts w:ascii="仿宋_GB2312" w:eastAsia="仿宋_GB2312" w:hAnsi="仿宋_GB2312" w:cs="仿宋_GB2312" w:hint="eastAsia"/>
          <w:kern w:val="0"/>
          <w:sz w:val="32"/>
          <w:szCs w:val="32"/>
        </w:rPr>
        <w:t>（一）报名截止时间：2021年</w:t>
      </w:r>
      <w:r w:rsidRPr="006B7E62">
        <w:rPr>
          <w:rFonts w:ascii="仿宋_GB2312" w:eastAsia="仿宋_GB2312" w:hAnsi="仿宋_GB2312" w:cs="仿宋_GB2312"/>
          <w:kern w:val="0"/>
          <w:sz w:val="32"/>
          <w:szCs w:val="32"/>
        </w:rPr>
        <w:t>12</w:t>
      </w:r>
      <w:r w:rsidRPr="006B7E62">
        <w:rPr>
          <w:rFonts w:ascii="仿宋_GB2312" w:eastAsia="仿宋_GB2312" w:hAnsi="仿宋_GB2312" w:cs="仿宋_GB2312" w:hint="eastAsia"/>
          <w:kern w:val="0"/>
          <w:sz w:val="32"/>
          <w:szCs w:val="32"/>
        </w:rPr>
        <w:t>月</w:t>
      </w:r>
      <w:r w:rsidRPr="006B7E62">
        <w:rPr>
          <w:rFonts w:ascii="仿宋_GB2312" w:eastAsia="仿宋_GB2312" w:hAnsi="仿宋_GB2312" w:cs="仿宋_GB2312"/>
          <w:kern w:val="0"/>
          <w:sz w:val="32"/>
          <w:szCs w:val="32"/>
        </w:rPr>
        <w:t>7</w:t>
      </w:r>
      <w:r w:rsidRPr="006B7E62">
        <w:rPr>
          <w:rFonts w:ascii="仿宋_GB2312" w:eastAsia="仿宋_GB2312" w:hAnsi="仿宋_GB2312" w:cs="仿宋_GB2312" w:hint="eastAsia"/>
          <w:kern w:val="0"/>
          <w:sz w:val="32"/>
          <w:szCs w:val="32"/>
        </w:rPr>
        <w:t>日</w:t>
      </w:r>
      <w:r w:rsidRPr="006B7E62">
        <w:rPr>
          <w:rFonts w:ascii="仿宋_GB2312" w:eastAsia="仿宋_GB2312" w:hAnsi="仿宋_GB2312" w:cs="仿宋_GB2312"/>
          <w:kern w:val="0"/>
          <w:sz w:val="32"/>
          <w:szCs w:val="32"/>
        </w:rPr>
        <w:t>24</w:t>
      </w:r>
      <w:r w:rsidRPr="006B7E62">
        <w:rPr>
          <w:rFonts w:ascii="仿宋_GB2312" w:eastAsia="仿宋_GB2312" w:hAnsi="仿宋_GB2312" w:cs="仿宋_GB2312" w:hint="eastAsia"/>
          <w:kern w:val="0"/>
          <w:sz w:val="32"/>
          <w:szCs w:val="32"/>
        </w:rPr>
        <w:t>：00</w:t>
      </w:r>
    </w:p>
    <w:p w14:paraId="2D67D9BD" w14:textId="77777777" w:rsidR="006F640B" w:rsidRDefault="006F640B" w:rsidP="006F640B">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（二）报名网址：</w:t>
      </w:r>
    </w:p>
    <w:p w14:paraId="0418E388" w14:textId="77777777" w:rsidR="006F640B" w:rsidRDefault="00C360F0" w:rsidP="00D00682">
      <w:pPr>
        <w:ind w:firstLineChars="400" w:firstLine="840"/>
      </w:pPr>
      <w:hyperlink r:id="rId8" w:history="1">
        <w:r w:rsidR="006F640B" w:rsidRPr="006B7E62">
          <w:rPr>
            <w:rFonts w:ascii="仿宋_GB2312" w:eastAsia="仿宋_GB2312" w:hAnsi="仿宋_GB2312" w:cs="仿宋_GB2312"/>
            <w:kern w:val="0"/>
            <w:sz w:val="32"/>
            <w:szCs w:val="32"/>
          </w:rPr>
          <w:t>https://nwatmb.wjx.cn/vj/tIZGjIU.aspx</w:t>
        </w:r>
      </w:hyperlink>
    </w:p>
    <w:p w14:paraId="49DD90E7" w14:textId="77777777" w:rsidR="006F640B" w:rsidRDefault="006F640B" w:rsidP="006F640B">
      <w:pPr>
        <w:ind w:firstLineChars="300" w:firstLine="960"/>
        <w:rPr>
          <w:rFonts w:ascii="仿宋" w:eastAsia="仿宋" w:hAnsi="仿宋" w:cs="仿宋_GB2312"/>
          <w:kern w:val="0"/>
          <w:sz w:val="32"/>
          <w:szCs w:val="32"/>
        </w:rPr>
      </w:pPr>
      <w:r w:rsidRPr="006B7E62">
        <w:rPr>
          <w:rFonts w:ascii="仿宋_GB2312" w:eastAsia="仿宋_GB2312" w:hAnsi="仿宋_GB2312" w:cs="仿宋_GB2312" w:hint="eastAsia"/>
          <w:kern w:val="0"/>
          <w:sz w:val="32"/>
          <w:szCs w:val="32"/>
        </w:rPr>
        <w:t>报名二维码：</w:t>
      </w:r>
      <w:r>
        <w:rPr>
          <w:rFonts w:ascii="仿宋" w:eastAsia="仿宋" w:hAnsi="仿宋" w:cs="仿宋_GB2312"/>
          <w:noProof/>
          <w:kern w:val="0"/>
          <w:sz w:val="32"/>
          <w:szCs w:val="32"/>
        </w:rPr>
        <w:drawing>
          <wp:inline distT="0" distB="0" distL="0" distR="0" wp14:anchorId="000D1D95" wp14:editId="1234843F">
            <wp:extent cx="1160890" cy="1160890"/>
            <wp:effectExtent l="0" t="0" r="0" b="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1171347" cy="1171347"/>
                    </a:xfrm>
                    <a:prstGeom prst="rect">
                      <a:avLst/>
                    </a:prstGeom>
                  </pic:spPr>
                </pic:pic>
              </a:graphicData>
            </a:graphic>
          </wp:inline>
        </w:drawing>
      </w:r>
    </w:p>
    <w:p w14:paraId="540CC61C"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（三）报名需上传附件内容：</w:t>
      </w:r>
    </w:p>
    <w:p w14:paraId="0918F1FF" w14:textId="77777777" w:rsidR="006F640B" w:rsidRDefault="006F640B" w:rsidP="006F640B">
      <w:pPr>
        <w:numPr>
          <w:ilvl w:val="0"/>
          <w:numId w:val="3"/>
        </w:numPr>
        <w:wordWrap w:val="0"/>
        <w:rPr>
          <w:rFonts w:ascii="仿宋_GB2312" w:eastAsia="仿宋_GB2312" w:hAnsi="方正仿宋_GB2312" w:cs="方正仿宋_GB2312"/>
          <w:color w:val="313131"/>
          <w:sz w:val="32"/>
          <w:szCs w:val="32"/>
        </w:rPr>
      </w:pPr>
      <w:r>
        <w:rPr>
          <w:rFonts w:ascii="仿宋_GB2312" w:eastAsia="仿宋_GB2312" w:hAnsi="方正仿宋_GB2312" w:cs="方正仿宋_GB2312" w:hint="eastAsia"/>
          <w:color w:val="313131"/>
          <w:sz w:val="32"/>
          <w:szCs w:val="32"/>
        </w:rPr>
        <w:t>本人1寸蓝底正装照片</w:t>
      </w:r>
      <w:r>
        <w:rPr>
          <w:rFonts w:ascii="仿宋_GB2312" w:eastAsia="仿宋_GB2312" w:hAnsi="方正仿宋_GB2312" w:cs="方正仿宋_GB2312"/>
          <w:color w:val="313131"/>
          <w:sz w:val="32"/>
          <w:szCs w:val="32"/>
        </w:rPr>
        <w:t>。</w:t>
      </w:r>
    </w:p>
    <w:p w14:paraId="1D08849A" w14:textId="77777777" w:rsidR="006F640B" w:rsidRDefault="006F640B" w:rsidP="006F640B">
      <w:pPr>
        <w:numPr>
          <w:ilvl w:val="0"/>
          <w:numId w:val="3"/>
        </w:numPr>
        <w:wordWrap w:val="0"/>
        <w:rPr>
          <w:rFonts w:ascii="仿宋_GB2312" w:eastAsia="仿宋_GB2312" w:hAnsi="方正仿宋_GB2312" w:cs="方正仿宋_GB2312"/>
          <w:color w:val="313131"/>
          <w:sz w:val="32"/>
          <w:szCs w:val="32"/>
        </w:rPr>
      </w:pPr>
      <w:r>
        <w:rPr>
          <w:rFonts w:ascii="仿宋_GB2312" w:eastAsia="仿宋_GB2312" w:hAnsi="方正仿宋_GB2312" w:cs="方正仿宋_GB2312" w:hint="eastAsia"/>
          <w:color w:val="313131"/>
          <w:sz w:val="32"/>
          <w:szCs w:val="32"/>
        </w:rPr>
        <w:t>大学至今全学科成绩单（教务处盖章）</w:t>
      </w:r>
      <w:r>
        <w:rPr>
          <w:rFonts w:ascii="仿宋_GB2312" w:eastAsia="仿宋_GB2312" w:hAnsi="方正仿宋_GB2312" w:cs="方正仿宋_GB2312"/>
          <w:color w:val="313131"/>
          <w:sz w:val="32"/>
          <w:szCs w:val="32"/>
        </w:rPr>
        <w:t>。</w:t>
      </w:r>
    </w:p>
    <w:p w14:paraId="6AD3CDED" w14:textId="77777777" w:rsidR="006F640B" w:rsidRDefault="006F640B" w:rsidP="006F640B">
      <w:pPr>
        <w:numPr>
          <w:ilvl w:val="0"/>
          <w:numId w:val="3"/>
        </w:numPr>
        <w:wordWrap w:val="0"/>
        <w:rPr>
          <w:rFonts w:ascii="仿宋_GB2312" w:eastAsia="仿宋_GB2312" w:hAnsi="方正仿宋_GB2312" w:cs="方正仿宋_GB2312"/>
          <w:color w:val="313131"/>
          <w:sz w:val="32"/>
          <w:szCs w:val="32"/>
        </w:rPr>
      </w:pPr>
      <w:r>
        <w:rPr>
          <w:rFonts w:ascii="仿宋_GB2312" w:eastAsia="仿宋_GB2312" w:hAnsi="方正仿宋_GB2312" w:cs="方正仿宋_GB2312" w:hint="eastAsia"/>
          <w:color w:val="313131"/>
          <w:sz w:val="32"/>
          <w:szCs w:val="32"/>
        </w:rPr>
        <w:t>其他在报名信息里体现的所有证书</w:t>
      </w:r>
      <w:r>
        <w:rPr>
          <w:rFonts w:ascii="仿宋_GB2312" w:eastAsia="仿宋_GB2312" w:hAnsi="方正仿宋_GB2312" w:cs="方正仿宋_GB2312"/>
          <w:color w:val="313131"/>
          <w:sz w:val="32"/>
          <w:szCs w:val="32"/>
        </w:rPr>
        <w:t>。</w:t>
      </w:r>
    </w:p>
    <w:p w14:paraId="5A8FEFF6" w14:textId="77777777" w:rsidR="006F640B" w:rsidRDefault="006F640B" w:rsidP="006F640B">
      <w:pPr>
        <w:numPr>
          <w:ilvl w:val="0"/>
          <w:numId w:val="3"/>
        </w:numPr>
        <w:wordWrap w:val="0"/>
        <w:rPr>
          <w:rFonts w:ascii="仿宋_GB2312" w:eastAsia="仿宋_GB2312" w:hAnsi="方正仿宋_GB2312" w:cs="方正仿宋_GB2312"/>
          <w:color w:val="313131"/>
          <w:sz w:val="32"/>
          <w:szCs w:val="32"/>
        </w:rPr>
      </w:pPr>
      <w:r>
        <w:rPr>
          <w:rFonts w:ascii="仿宋_GB2312" w:eastAsia="仿宋_GB2312" w:hAnsi="方正仿宋_GB2312" w:cs="方正仿宋_GB2312" w:hint="eastAsia"/>
          <w:color w:val="313131"/>
          <w:sz w:val="32"/>
          <w:szCs w:val="32"/>
        </w:rPr>
        <w:t>将所有附件（不包含照片）合并为一个PDF文件，大小压缩在5M以内，并按照以上顺序进行合并上传，将附件命名为报考单位+报考岗位+姓名</w:t>
      </w:r>
      <w:r>
        <w:rPr>
          <w:rFonts w:ascii="仿宋_GB2312" w:eastAsia="仿宋_GB2312" w:hAnsi="方正仿宋_GB2312" w:cs="方正仿宋_GB2312"/>
          <w:color w:val="313131"/>
          <w:sz w:val="32"/>
          <w:szCs w:val="32"/>
        </w:rPr>
        <w:t>。</w:t>
      </w:r>
    </w:p>
    <w:p w14:paraId="5EF59BBD" w14:textId="77777777" w:rsidR="006F640B" w:rsidRDefault="006F640B" w:rsidP="006F640B">
      <w:pPr>
        <w:numPr>
          <w:ilvl w:val="0"/>
          <w:numId w:val="3"/>
        </w:numPr>
        <w:wordWrap w:val="0"/>
        <w:rPr>
          <w:rFonts w:ascii="仿宋_GB2312" w:eastAsia="仿宋_GB2312" w:hAnsi="方正仿宋_GB2312" w:cs="方正仿宋_GB2312"/>
          <w:color w:val="313131"/>
          <w:sz w:val="32"/>
          <w:szCs w:val="32"/>
        </w:rPr>
      </w:pPr>
      <w:r>
        <w:rPr>
          <w:rFonts w:ascii="仿宋_GB2312" w:eastAsia="仿宋_GB2312" w:hAnsi="方正仿宋_GB2312" w:cs="方正仿宋_GB2312" w:hint="eastAsia"/>
          <w:color w:val="313131"/>
          <w:sz w:val="32"/>
          <w:szCs w:val="32"/>
        </w:rPr>
        <w:t>未按照要求上传附件即视为报名无效。</w:t>
      </w:r>
    </w:p>
    <w:p w14:paraId="0F6486AB" w14:textId="77777777" w:rsidR="006F640B" w:rsidRDefault="006F640B" w:rsidP="006F640B">
      <w:pPr>
        <w:ind w:leftChars="200" w:left="420"/>
        <w:rPr>
          <w:rFonts w:ascii="黑体" w:eastAsia="黑体" w:hAnsi="黑体" w:cs="黑体"/>
          <w:color w:val="313131"/>
          <w:sz w:val="32"/>
          <w:szCs w:val="32"/>
        </w:rPr>
      </w:pPr>
      <w:r>
        <w:rPr>
          <w:rFonts w:ascii="仿宋_GB2312" w:eastAsia="仿宋_GB2312" w:hAnsi="仿宋_GB2312" w:cs="仿宋_GB2312" w:hint="eastAsia"/>
          <w:kern w:val="0"/>
          <w:sz w:val="32"/>
          <w:szCs w:val="32"/>
        </w:rPr>
        <w:t xml:space="preserve">  </w:t>
      </w:r>
      <w:r>
        <w:rPr>
          <w:rFonts w:ascii="黑体" w:eastAsia="黑体" w:hAnsi="黑体" w:cs="黑体" w:hint="eastAsia"/>
          <w:color w:val="313131"/>
          <w:sz w:val="32"/>
          <w:szCs w:val="32"/>
        </w:rPr>
        <w:t>四、招聘程序</w:t>
      </w:r>
    </w:p>
    <w:p w14:paraId="1E8EFBE8" w14:textId="77777777" w:rsidR="006F640B" w:rsidRDefault="006F640B" w:rsidP="006F640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本次公开招聘工作分为报名、资格初审、笔试、面试、体检、公示等阶段。</w:t>
      </w:r>
    </w:p>
    <w:p w14:paraId="6E62A615"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w:t>
      </w:r>
      <w:proofErr w:type="gramStart"/>
      <w:r>
        <w:rPr>
          <w:rFonts w:ascii="仿宋_GB2312" w:eastAsia="仿宋_GB2312" w:hAnsi="仿宋_GB2312" w:cs="仿宋_GB2312" w:hint="eastAsia"/>
          <w:color w:val="313131"/>
          <w:sz w:val="32"/>
          <w:szCs w:val="32"/>
        </w:rPr>
        <w:t>一</w:t>
      </w:r>
      <w:proofErr w:type="gramEnd"/>
      <w:r>
        <w:rPr>
          <w:rFonts w:ascii="仿宋_GB2312" w:eastAsia="仿宋_GB2312" w:hAnsi="仿宋_GB2312" w:cs="仿宋_GB2312" w:hint="eastAsia"/>
          <w:color w:val="313131"/>
          <w:sz w:val="32"/>
          <w:szCs w:val="32"/>
        </w:rPr>
        <w:t>)报名方式</w:t>
      </w:r>
    </w:p>
    <w:p w14:paraId="598A5350"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本次采用线上报名的方式，应聘人员应进入指定报名入</w:t>
      </w:r>
      <w:r>
        <w:rPr>
          <w:rFonts w:ascii="仿宋_GB2312" w:eastAsia="仿宋_GB2312" w:hAnsi="仿宋_GB2312" w:cs="仿宋_GB2312" w:hint="eastAsia"/>
          <w:color w:val="313131"/>
          <w:sz w:val="32"/>
          <w:szCs w:val="32"/>
        </w:rPr>
        <w:lastRenderedPageBreak/>
        <w:t>口进行报名，并按招聘公告内规定的时间进行报名，逾期不予受理。</w:t>
      </w:r>
    </w:p>
    <w:p w14:paraId="2AAAFC41" w14:textId="77777777" w:rsidR="006F640B" w:rsidRDefault="006F640B" w:rsidP="006F640B">
      <w:pPr>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 xml:space="preserve">   （二）资格初审</w:t>
      </w:r>
    </w:p>
    <w:p w14:paraId="7C9C1B6E" w14:textId="77777777" w:rsidR="006F640B" w:rsidRDefault="006F640B" w:rsidP="006F640B">
      <w:pPr>
        <w:numPr>
          <w:ilvl w:val="0"/>
          <w:numId w:val="2"/>
        </w:num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根据应聘人员报名提交的资料进行资格审查。</w:t>
      </w:r>
    </w:p>
    <w:p w14:paraId="0BD558A7" w14:textId="77777777" w:rsidR="006F640B" w:rsidRDefault="006F640B" w:rsidP="006F640B">
      <w:pPr>
        <w:numPr>
          <w:ilvl w:val="0"/>
          <w:numId w:val="2"/>
        </w:num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以电话、短信或电子邮件等方式，通知通过人员参加笔试。</w:t>
      </w:r>
    </w:p>
    <w:p w14:paraId="12B6C4BB" w14:textId="77777777" w:rsidR="006F640B" w:rsidRDefault="006F640B" w:rsidP="006F640B">
      <w:pPr>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 xml:space="preserve">   （三）笔试</w:t>
      </w:r>
    </w:p>
    <w:p w14:paraId="08A5E70B"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1.笔试采取闭卷笔试形式，</w:t>
      </w:r>
      <w:r>
        <w:rPr>
          <w:rFonts w:ascii="仿宋_GB2312" w:eastAsia="仿宋_GB2312" w:hint="eastAsia"/>
          <w:color w:val="000000"/>
          <w:sz w:val="32"/>
          <w:szCs w:val="32"/>
          <w:shd w:val="clear" w:color="auto" w:fill="FFFFFF"/>
        </w:rPr>
        <w:t>实行百分制，时间为90分钟</w:t>
      </w:r>
      <w:r>
        <w:rPr>
          <w:rFonts w:ascii="仿宋_GB2312" w:eastAsia="仿宋_GB2312" w:hAnsi="仿宋_GB2312" w:cs="仿宋_GB2312" w:hint="eastAsia"/>
          <w:color w:val="313131"/>
          <w:sz w:val="32"/>
          <w:szCs w:val="32"/>
        </w:rPr>
        <w:t>。</w:t>
      </w:r>
    </w:p>
    <w:p w14:paraId="5F9D51CF" w14:textId="77777777" w:rsidR="006F640B" w:rsidRPr="00261E83" w:rsidRDefault="006F640B" w:rsidP="006F640B">
      <w:pPr>
        <w:ind w:leftChars="200" w:left="420" w:firstLineChars="100" w:firstLine="320"/>
        <w:rPr>
          <w:rFonts w:ascii="仿宋_GB2312" w:eastAsia="仿宋_GB2312" w:hAnsi="仿宋_GB2312" w:cs="仿宋_GB2312"/>
          <w:kern w:val="0"/>
          <w:sz w:val="32"/>
          <w:szCs w:val="32"/>
        </w:rPr>
      </w:pPr>
      <w:r w:rsidRPr="00261E83">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笔试时间：2</w:t>
      </w:r>
      <w:r>
        <w:rPr>
          <w:rFonts w:ascii="仿宋_GB2312" w:eastAsia="仿宋_GB2312" w:hAnsi="仿宋_GB2312" w:cs="仿宋_GB2312"/>
          <w:kern w:val="0"/>
          <w:sz w:val="32"/>
          <w:szCs w:val="32"/>
        </w:rPr>
        <w:t>021</w:t>
      </w:r>
      <w:r>
        <w:rPr>
          <w:rFonts w:ascii="仿宋_GB2312" w:eastAsia="仿宋_GB2312" w:hAnsi="仿宋_GB2312" w:cs="仿宋_GB2312" w:hint="eastAsia"/>
          <w:kern w:val="0"/>
          <w:sz w:val="32"/>
          <w:szCs w:val="32"/>
        </w:rPr>
        <w:t>年1</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月1</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日（上午0</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11</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00</w:t>
      </w:r>
      <w:r>
        <w:rPr>
          <w:rFonts w:ascii="仿宋_GB2312" w:eastAsia="仿宋_GB2312" w:hAnsi="仿宋_GB2312" w:cs="仿宋_GB2312" w:hint="eastAsia"/>
          <w:kern w:val="0"/>
          <w:sz w:val="32"/>
          <w:szCs w:val="32"/>
        </w:rPr>
        <w:t>）</w:t>
      </w:r>
    </w:p>
    <w:p w14:paraId="3158509C"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kern w:val="0"/>
          <w:sz w:val="32"/>
          <w:szCs w:val="32"/>
        </w:rPr>
        <w:t>笔试地点：西安、兰州（具体地点另行通知）</w:t>
      </w:r>
    </w:p>
    <w:p w14:paraId="2419456B"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color w:val="313131"/>
          <w:sz w:val="32"/>
          <w:szCs w:val="32"/>
        </w:rPr>
        <w:t>3</w:t>
      </w:r>
      <w:r>
        <w:rPr>
          <w:rFonts w:ascii="仿宋_GB2312" w:eastAsia="仿宋_GB2312" w:hAnsi="仿宋_GB2312" w:cs="仿宋_GB2312" w:hint="eastAsia"/>
          <w:color w:val="313131"/>
          <w:sz w:val="32"/>
          <w:szCs w:val="32"/>
        </w:rPr>
        <w:t>.通信导航监视岗位、气象设备维护维修岗位笔试范围包括：通信原理、电路原理（包括数电、模电）、电气控制、电磁场、信号处理、计算机及网络、英语等相关基础知识。</w:t>
      </w:r>
    </w:p>
    <w:p w14:paraId="7888DE0D" w14:textId="77777777" w:rsidR="006F640B" w:rsidRDefault="006F640B" w:rsidP="006F640B">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color w:val="313131"/>
          <w:sz w:val="32"/>
          <w:szCs w:val="32"/>
        </w:rPr>
        <w:t>4</w:t>
      </w:r>
      <w:r>
        <w:rPr>
          <w:rFonts w:ascii="仿宋_GB2312" w:eastAsia="仿宋_GB2312" w:hAnsi="仿宋_GB2312" w:cs="仿宋_GB2312" w:hint="eastAsia"/>
          <w:color w:val="313131"/>
          <w:sz w:val="32"/>
          <w:szCs w:val="32"/>
        </w:rPr>
        <w:t>.</w:t>
      </w:r>
      <w:r>
        <w:rPr>
          <w:rFonts w:ascii="仿宋_GB2312" w:eastAsia="仿宋_GB2312" w:hAnsi="仿宋_GB2312" w:cs="仿宋_GB2312" w:hint="eastAsia"/>
          <w:kern w:val="0"/>
          <w:sz w:val="32"/>
          <w:szCs w:val="32"/>
        </w:rPr>
        <w:t>注意事项：报考人员须同时携带准考证（凭本人身份证在考场领取）、本人有效居民身份证（与报名时一致），以及届时根据考点所在地关于新冠肺炎疫情防控要求所需提交相关材料，缺少证件材料的人员一律不得参加考试。</w:t>
      </w:r>
    </w:p>
    <w:p w14:paraId="35BBA42A" w14:textId="2FB3BFDB" w:rsidR="006F640B" w:rsidRDefault="006F640B" w:rsidP="006F640B">
      <w:pPr>
        <w:widowControl/>
        <w:ind w:firstLine="645"/>
        <w:jc w:val="left"/>
        <w:rPr>
          <w:rFonts w:ascii="仿宋_GB2312" w:eastAsia="仿宋_GB2312"/>
          <w:sz w:val="32"/>
          <w:szCs w:val="32"/>
        </w:rPr>
      </w:pPr>
      <w:r>
        <w:rPr>
          <w:rFonts w:ascii="仿宋_GB2312" w:eastAsia="仿宋_GB2312" w:hAnsi="仿宋_GB2312" w:cs="仿宋_GB2312"/>
          <w:color w:val="313131"/>
          <w:sz w:val="32"/>
          <w:szCs w:val="32"/>
        </w:rPr>
        <w:t>5</w:t>
      </w:r>
      <w:r>
        <w:rPr>
          <w:rFonts w:ascii="仿宋_GB2312" w:eastAsia="仿宋_GB2312" w:hAnsi="仿宋_GB2312" w:cs="仿宋_GB2312" w:hint="eastAsia"/>
          <w:color w:val="313131"/>
          <w:sz w:val="32"/>
          <w:szCs w:val="32"/>
        </w:rPr>
        <w:t>.</w:t>
      </w:r>
      <w:r>
        <w:rPr>
          <w:rFonts w:ascii="仿宋_GB2312" w:eastAsia="仿宋_GB2312" w:hAnsi="宋体" w:cs="宋体" w:hint="eastAsia"/>
          <w:kern w:val="0"/>
          <w:sz w:val="32"/>
          <w:szCs w:val="32"/>
        </w:rPr>
        <w:t xml:space="preserve"> </w:t>
      </w:r>
      <w:r w:rsidR="00AF01FB" w:rsidRPr="00AF01FB">
        <w:rPr>
          <w:rFonts w:ascii="仿宋_GB2312" w:eastAsia="仿宋_GB2312" w:hAnsi="宋体" w:cs="宋体" w:hint="eastAsia"/>
          <w:kern w:val="0"/>
          <w:sz w:val="32"/>
          <w:szCs w:val="32"/>
        </w:rPr>
        <w:t>笔试满分100分。分数线由民航西北空管局统一划定，淘汰率为10%（四舍五入后整数）。</w:t>
      </w:r>
      <w:r>
        <w:rPr>
          <w:rFonts w:ascii="仿宋_GB2312" w:eastAsia="仿宋_GB2312" w:hAnsi="仿宋_GB2312" w:cs="仿宋_GB2312" w:hint="eastAsia"/>
          <w:color w:val="313131"/>
          <w:sz w:val="32"/>
          <w:szCs w:val="32"/>
        </w:rPr>
        <w:t>按照笔试成绩从高到低顺序，</w:t>
      </w:r>
      <w:r>
        <w:rPr>
          <w:rFonts w:ascii="仿宋_GB2312" w:eastAsia="仿宋_GB2312" w:hint="eastAsia"/>
          <w:sz w:val="32"/>
          <w:szCs w:val="32"/>
        </w:rPr>
        <w:t>参加面试人数与招聘人数</w:t>
      </w:r>
      <w:r>
        <w:rPr>
          <w:rFonts w:ascii="仿宋_GB2312" w:eastAsia="仿宋_GB2312"/>
          <w:sz w:val="32"/>
          <w:szCs w:val="32"/>
        </w:rPr>
        <w:t>5</w:t>
      </w:r>
      <w:r>
        <w:rPr>
          <w:rFonts w:ascii="仿宋_GB2312" w:eastAsia="仿宋_GB2312" w:hint="eastAsia"/>
          <w:sz w:val="32"/>
          <w:szCs w:val="32"/>
        </w:rPr>
        <w:t>:1比例确定进入面试环节人员，</w:t>
      </w:r>
      <w:r>
        <w:rPr>
          <w:rFonts w:ascii="仿宋_GB2312" w:eastAsia="仿宋_GB2312" w:hint="eastAsia"/>
          <w:color w:val="000000"/>
          <w:sz w:val="32"/>
          <w:szCs w:val="32"/>
          <w:shd w:val="clear" w:color="auto" w:fill="FFFFFF"/>
        </w:rPr>
        <w:t>比例不足</w:t>
      </w:r>
      <w:r>
        <w:rPr>
          <w:rFonts w:ascii="仿宋_GB2312" w:eastAsia="仿宋_GB2312"/>
          <w:color w:val="000000"/>
          <w:sz w:val="32"/>
          <w:szCs w:val="32"/>
          <w:shd w:val="clear" w:color="auto" w:fill="FFFFFF"/>
        </w:rPr>
        <w:t>5</w:t>
      </w:r>
      <w:r>
        <w:rPr>
          <w:rFonts w:ascii="仿宋_GB2312" w:eastAsia="仿宋_GB2312" w:hint="eastAsia"/>
          <w:color w:val="000000"/>
          <w:sz w:val="32"/>
          <w:szCs w:val="32"/>
          <w:shd w:val="clear" w:color="auto" w:fill="FFFFFF"/>
        </w:rPr>
        <w:t>:</w:t>
      </w:r>
      <w:r>
        <w:rPr>
          <w:rFonts w:ascii="仿宋_GB2312" w:eastAsia="仿宋_GB2312"/>
          <w:color w:val="000000"/>
          <w:sz w:val="32"/>
          <w:szCs w:val="32"/>
          <w:shd w:val="clear" w:color="auto" w:fill="FFFFFF"/>
        </w:rPr>
        <w:t>1</w:t>
      </w:r>
      <w:r>
        <w:rPr>
          <w:rFonts w:ascii="仿宋_GB2312" w:eastAsia="仿宋_GB2312" w:hint="eastAsia"/>
          <w:color w:val="000000"/>
          <w:sz w:val="32"/>
          <w:szCs w:val="32"/>
          <w:shd w:val="clear" w:color="auto" w:fill="FFFFFF"/>
        </w:rPr>
        <w:t>的，按笔试合格的实际人员面试。</w:t>
      </w:r>
    </w:p>
    <w:p w14:paraId="7A95BA71" w14:textId="77777777" w:rsidR="006F640B" w:rsidRDefault="006F640B" w:rsidP="006F640B">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color w:val="313131"/>
          <w:sz w:val="32"/>
          <w:szCs w:val="32"/>
        </w:rPr>
        <w:lastRenderedPageBreak/>
        <w:t>6</w:t>
      </w:r>
      <w:r>
        <w:rPr>
          <w:rFonts w:ascii="仿宋_GB2312" w:eastAsia="仿宋_GB2312" w:hAnsi="仿宋_GB2312" w:cs="仿宋_GB2312" w:hint="eastAsia"/>
          <w:color w:val="313131"/>
          <w:sz w:val="32"/>
          <w:szCs w:val="32"/>
        </w:rPr>
        <w:t>.以电话、短信或电子邮件等方式，通知通过人员参加笔试。如遇最后一名同分的人员，则并列进入面试。</w:t>
      </w:r>
    </w:p>
    <w:p w14:paraId="5D1E836D"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（四）面试</w:t>
      </w:r>
    </w:p>
    <w:p w14:paraId="76A4C888"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面试时间、地点：另行通知。</w:t>
      </w:r>
    </w:p>
    <w:p w14:paraId="2AAE04BD" w14:textId="77777777" w:rsidR="006F640B" w:rsidRDefault="006F640B" w:rsidP="006F640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（五）综合成绩</w:t>
      </w:r>
    </w:p>
    <w:p w14:paraId="70F89FE6"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sz w:val="32"/>
          <w:szCs w:val="32"/>
        </w:rPr>
        <w:t>应聘综合成绩的计算方法为：笔试综合成绩、面试成绩各占50%（总成绩四舍五入后取小数点后2位）</w:t>
      </w:r>
      <w:r>
        <w:rPr>
          <w:rFonts w:ascii="仿宋_GB2312" w:eastAsia="仿宋_GB2312" w:hAnsi="宋体" w:cs="宋体" w:hint="eastAsia"/>
          <w:kern w:val="0"/>
          <w:sz w:val="32"/>
          <w:szCs w:val="32"/>
        </w:rPr>
        <w:t>。</w:t>
      </w:r>
    </w:p>
    <w:p w14:paraId="0D1B2136" w14:textId="77777777" w:rsidR="006F640B" w:rsidRDefault="006F640B" w:rsidP="006F640B">
      <w:pPr>
        <w:ind w:firstLineChars="200" w:firstLine="640"/>
      </w:pPr>
      <w:r>
        <w:rPr>
          <w:rFonts w:ascii="仿宋_GB2312" w:eastAsia="仿宋_GB2312" w:hAnsi="仿宋_GB2312" w:cs="仿宋_GB2312" w:hint="eastAsia"/>
          <w:color w:val="313131"/>
          <w:sz w:val="32"/>
          <w:szCs w:val="32"/>
        </w:rPr>
        <w:t>（六）体检</w:t>
      </w:r>
    </w:p>
    <w:p w14:paraId="64D5C265"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1.体检时间：另行通知</w:t>
      </w:r>
    </w:p>
    <w:p w14:paraId="778F9C37"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2.体检地点：银川（具体地点另行通知）</w:t>
      </w:r>
    </w:p>
    <w:p w14:paraId="5B68F007"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3. 根据应聘人员的综合成绩，按照1:1比例进行入职体检，体检参照“公务员录用体检通用标准”。如遇体检不合格或个人放弃等情况造成岗位候选人空缺时，可按综合成绩由高到低的原则依次递补，或取消</w:t>
      </w:r>
      <w:proofErr w:type="gramStart"/>
      <w:r>
        <w:rPr>
          <w:rFonts w:ascii="仿宋_GB2312" w:eastAsia="仿宋_GB2312" w:hAnsi="仿宋_GB2312" w:cs="仿宋_GB2312" w:hint="eastAsia"/>
          <w:color w:val="313131"/>
          <w:sz w:val="32"/>
          <w:szCs w:val="32"/>
        </w:rPr>
        <w:t>该岗位</w:t>
      </w:r>
      <w:proofErr w:type="gramEnd"/>
      <w:r>
        <w:rPr>
          <w:rFonts w:ascii="仿宋_GB2312" w:eastAsia="仿宋_GB2312" w:hAnsi="仿宋_GB2312" w:cs="仿宋_GB2312" w:hint="eastAsia"/>
          <w:color w:val="313131"/>
          <w:sz w:val="32"/>
          <w:szCs w:val="32"/>
        </w:rPr>
        <w:t>的招聘。</w:t>
      </w:r>
    </w:p>
    <w:p w14:paraId="63CD14BB"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（七）公示</w:t>
      </w:r>
    </w:p>
    <w:p w14:paraId="4DA1421E"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拟聘人员信息将发布在民航宁夏空管分局办公网和“中国民航人才网”进行公示，公示7个工作日。</w:t>
      </w:r>
    </w:p>
    <w:p w14:paraId="3E72603A"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（八）聘用</w:t>
      </w:r>
    </w:p>
    <w:p w14:paraId="44E2570E"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经公示无异议的，与拟聘用人员签订三方协议。正式报到上岗，且顺利取得毕业证书、学位证书、就业报到证、英语成绩单等必要材料后，我局与聘用人员签订劳动合同。</w:t>
      </w:r>
    </w:p>
    <w:p w14:paraId="3A328097" w14:textId="77777777" w:rsidR="006F640B" w:rsidRDefault="006F640B" w:rsidP="006F640B">
      <w:pPr>
        <w:ind w:firstLineChars="200" w:firstLine="640"/>
        <w:rPr>
          <w:rFonts w:ascii="仿宋" w:eastAsia="仿宋" w:hAnsi="仿宋" w:cs="仿宋_GB2312"/>
          <w:b/>
          <w:bCs/>
          <w:color w:val="313131"/>
          <w:sz w:val="32"/>
          <w:szCs w:val="32"/>
        </w:rPr>
      </w:pPr>
      <w:r>
        <w:rPr>
          <w:rFonts w:ascii="黑体" w:eastAsia="黑体" w:hAnsi="黑体" w:cs="黑体" w:hint="eastAsia"/>
          <w:color w:val="313131"/>
          <w:sz w:val="32"/>
          <w:szCs w:val="32"/>
        </w:rPr>
        <w:t>五、注意事项</w:t>
      </w:r>
    </w:p>
    <w:p w14:paraId="3E7BE5CA"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lastRenderedPageBreak/>
        <w:t>（一）考生如</w:t>
      </w:r>
      <w:r>
        <w:rPr>
          <w:rFonts w:ascii="仿宋_GB2312" w:eastAsia="仿宋_GB2312" w:hAnsi="仿宋_GB2312" w:cs="仿宋_GB2312" w:hint="eastAsia"/>
          <w:sz w:val="32"/>
          <w:szCs w:val="32"/>
        </w:rPr>
        <w:t>未按</w:t>
      </w:r>
      <w:r>
        <w:rPr>
          <w:rFonts w:ascii="仿宋_GB2312" w:eastAsia="仿宋_GB2312" w:hAnsi="仿宋_GB2312" w:cs="仿宋_GB2312" w:hint="eastAsia"/>
          <w:color w:val="313131"/>
          <w:sz w:val="32"/>
          <w:szCs w:val="32"/>
        </w:rPr>
        <w:t xml:space="preserve">规定参加招聘工作各环节，视为自动弃权。 </w:t>
      </w:r>
    </w:p>
    <w:p w14:paraId="322B546B"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（二）资格审查贯穿招聘全过程，在任何环节发现考生违反招聘规定，伪造、变造有关证件、材料、信息，骗取考试资格或有舞弊行为的，一经查实即取消考试及聘用资格。</w:t>
      </w:r>
    </w:p>
    <w:p w14:paraId="43526523"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（三）</w:t>
      </w:r>
      <w:r w:rsidRPr="00D915D7">
        <w:rPr>
          <w:rFonts w:ascii="仿宋_GB2312" w:eastAsia="仿宋_GB2312" w:hAnsi="仿宋_GB2312" w:cs="仿宋_GB2312" w:hint="eastAsia"/>
          <w:color w:val="313131"/>
          <w:sz w:val="32"/>
          <w:szCs w:val="32"/>
        </w:rPr>
        <w:t>对未通过资格审查或面试的应聘人员，不再单独通知</w:t>
      </w:r>
      <w:r>
        <w:rPr>
          <w:rFonts w:ascii="仿宋_GB2312" w:eastAsia="仿宋_GB2312" w:hAnsi="仿宋_GB2312" w:cs="仿宋_GB2312" w:hint="eastAsia"/>
          <w:color w:val="313131"/>
          <w:sz w:val="32"/>
          <w:szCs w:val="32"/>
        </w:rPr>
        <w:t>。</w:t>
      </w:r>
    </w:p>
    <w:p w14:paraId="4AFEC881" w14:textId="77777777" w:rsidR="006F640B" w:rsidRDefault="006F640B" w:rsidP="006F640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13131"/>
          <w:sz w:val="32"/>
          <w:szCs w:val="32"/>
        </w:rPr>
        <w:t>（四）</w:t>
      </w:r>
      <w:r>
        <w:rPr>
          <w:rFonts w:ascii="仿宋_GB2312" w:eastAsia="仿宋_GB2312" w:hAnsi="仿宋_GB2312" w:cs="仿宋_GB2312" w:hint="eastAsia"/>
          <w:sz w:val="32"/>
          <w:szCs w:val="32"/>
        </w:rPr>
        <w:t>请考生保持网上报名平台中所留通讯方式畅通，注意关注邮件及电话通知。因通信无效，带来的后果由考生承担。</w:t>
      </w:r>
    </w:p>
    <w:p w14:paraId="2B5EE012" w14:textId="77777777" w:rsidR="006F640B" w:rsidRPr="00B52141"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sz w:val="32"/>
          <w:szCs w:val="32"/>
        </w:rPr>
        <w:t>（五）</w:t>
      </w:r>
      <w:r>
        <w:rPr>
          <w:rFonts w:ascii="仿宋_GB2312" w:eastAsia="仿宋_GB2312" w:hint="eastAsia"/>
          <w:color w:val="000000"/>
          <w:sz w:val="32"/>
          <w:szCs w:val="32"/>
          <w:shd w:val="clear" w:color="auto" w:fill="FFFFFF"/>
        </w:rPr>
        <w:t>应聘工作过程中产生的交通、食宿、体检等费用由应聘人员自理。</w:t>
      </w:r>
    </w:p>
    <w:p w14:paraId="71C6D8E5" w14:textId="77777777" w:rsidR="006F640B" w:rsidRDefault="006F640B" w:rsidP="006F640B">
      <w:pPr>
        <w:ind w:firstLineChars="200" w:firstLine="640"/>
        <w:rPr>
          <w:rFonts w:ascii="仿宋_GB2312" w:eastAsia="仿宋_GB2312" w:hAnsi="仿宋_GB2312" w:cs="仿宋_GB2312"/>
          <w:color w:val="313131"/>
          <w:sz w:val="32"/>
          <w:szCs w:val="32"/>
        </w:rPr>
      </w:pPr>
      <w:r>
        <w:rPr>
          <w:rFonts w:ascii="仿宋_GB2312" w:eastAsia="仿宋_GB2312" w:hAnsi="仿宋_GB2312" w:cs="仿宋_GB2312" w:hint="eastAsia"/>
          <w:color w:val="313131"/>
          <w:sz w:val="32"/>
          <w:szCs w:val="32"/>
        </w:rPr>
        <w:t>联系电话：0951-6911037</w:t>
      </w:r>
    </w:p>
    <w:p w14:paraId="747BB888" w14:textId="77777777" w:rsidR="006F640B" w:rsidRDefault="006F640B" w:rsidP="006F640B">
      <w:pPr>
        <w:rPr>
          <w:rFonts w:ascii="仿宋" w:eastAsia="仿宋" w:hAnsi="仿宋"/>
          <w:sz w:val="32"/>
          <w:szCs w:val="32"/>
        </w:rPr>
      </w:pPr>
    </w:p>
    <w:p w14:paraId="4963369C" w14:textId="77777777" w:rsidR="006F640B" w:rsidRPr="007E283F" w:rsidRDefault="006F640B" w:rsidP="006F640B">
      <w:pPr>
        <w:ind w:firstLineChars="1600" w:firstLine="5120"/>
        <w:rPr>
          <w:rFonts w:ascii="仿宋_GB2312" w:eastAsia="仿宋_GB2312"/>
          <w:color w:val="000000"/>
          <w:sz w:val="32"/>
          <w:szCs w:val="32"/>
          <w:shd w:val="clear" w:color="auto" w:fill="FFFFFF"/>
        </w:rPr>
      </w:pPr>
      <w:r w:rsidRPr="007E283F">
        <w:rPr>
          <w:rFonts w:ascii="仿宋_GB2312" w:eastAsia="仿宋_GB2312" w:hint="eastAsia"/>
          <w:color w:val="000000"/>
          <w:sz w:val="32"/>
          <w:szCs w:val="32"/>
          <w:shd w:val="clear" w:color="auto" w:fill="FFFFFF"/>
        </w:rPr>
        <w:t>民航宁夏空管分局</w:t>
      </w:r>
    </w:p>
    <w:p w14:paraId="7E32EC97" w14:textId="7794C460" w:rsidR="006F640B" w:rsidRPr="007E283F" w:rsidRDefault="006F640B" w:rsidP="006F640B">
      <w:pPr>
        <w:ind w:firstLineChars="1600" w:firstLine="5120"/>
        <w:rPr>
          <w:rFonts w:ascii="仿宋_GB2312" w:eastAsia="仿宋_GB2312"/>
          <w:color w:val="000000"/>
          <w:sz w:val="32"/>
          <w:szCs w:val="32"/>
          <w:shd w:val="clear" w:color="auto" w:fill="FFFFFF"/>
        </w:rPr>
      </w:pPr>
      <w:r w:rsidRPr="007E283F">
        <w:rPr>
          <w:rFonts w:ascii="仿宋_GB2312" w:eastAsia="仿宋_GB2312" w:hint="eastAsia"/>
          <w:color w:val="000000"/>
          <w:sz w:val="32"/>
          <w:szCs w:val="32"/>
          <w:shd w:val="clear" w:color="auto" w:fill="FFFFFF"/>
        </w:rPr>
        <w:t>2021年</w:t>
      </w:r>
      <w:r w:rsidRPr="007E283F">
        <w:rPr>
          <w:rFonts w:ascii="仿宋_GB2312" w:eastAsia="仿宋_GB2312"/>
          <w:color w:val="000000"/>
          <w:sz w:val="32"/>
          <w:szCs w:val="32"/>
          <w:shd w:val="clear" w:color="auto" w:fill="FFFFFF"/>
        </w:rPr>
        <w:t>11</w:t>
      </w:r>
      <w:r w:rsidRPr="007E283F">
        <w:rPr>
          <w:rFonts w:ascii="仿宋_GB2312" w:eastAsia="仿宋_GB2312" w:hint="eastAsia"/>
          <w:color w:val="000000"/>
          <w:sz w:val="32"/>
          <w:szCs w:val="32"/>
          <w:shd w:val="clear" w:color="auto" w:fill="FFFFFF"/>
        </w:rPr>
        <w:t>月</w:t>
      </w:r>
      <w:r w:rsidR="00D00682">
        <w:rPr>
          <w:rFonts w:ascii="仿宋_GB2312" w:eastAsia="仿宋_GB2312" w:hint="eastAsia"/>
          <w:color w:val="000000"/>
          <w:sz w:val="32"/>
          <w:szCs w:val="32"/>
          <w:shd w:val="clear" w:color="auto" w:fill="FFFFFF"/>
        </w:rPr>
        <w:t>29</w:t>
      </w:r>
      <w:r w:rsidRPr="007E283F">
        <w:rPr>
          <w:rFonts w:ascii="仿宋_GB2312" w:eastAsia="仿宋_GB2312" w:hint="eastAsia"/>
          <w:color w:val="000000"/>
          <w:sz w:val="32"/>
          <w:szCs w:val="32"/>
          <w:shd w:val="clear" w:color="auto" w:fill="FFFFFF"/>
        </w:rPr>
        <w:t>日</w:t>
      </w:r>
    </w:p>
    <w:p w14:paraId="02AB489B" w14:textId="77777777" w:rsidR="006F640B" w:rsidRDefault="006F640B" w:rsidP="006F640B">
      <w:pPr>
        <w:ind w:firstLineChars="200" w:firstLine="640"/>
        <w:rPr>
          <w:rFonts w:ascii="仿宋" w:eastAsia="仿宋" w:hAnsi="仿宋"/>
          <w:sz w:val="32"/>
          <w:szCs w:val="32"/>
        </w:rPr>
      </w:pPr>
    </w:p>
    <w:p w14:paraId="062EB882" w14:textId="77777777" w:rsidR="00685D57" w:rsidRDefault="00685D57">
      <w:bookmarkStart w:id="1" w:name="_GoBack"/>
      <w:bookmarkEnd w:id="1"/>
    </w:p>
    <w:sectPr w:rsidR="00685D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D660B" w14:textId="77777777" w:rsidR="00C360F0" w:rsidRDefault="00C360F0" w:rsidP="006F640B">
      <w:r>
        <w:separator/>
      </w:r>
    </w:p>
  </w:endnote>
  <w:endnote w:type="continuationSeparator" w:id="0">
    <w:p w14:paraId="1E5F7258" w14:textId="77777777" w:rsidR="00C360F0" w:rsidRDefault="00C360F0" w:rsidP="006F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小标宋">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2312">
    <w:altName w:val="微软雅黑"/>
    <w:charset w:val="86"/>
    <w:family w:val="auto"/>
    <w:pitch w:val="default"/>
    <w:sig w:usb0="00000000"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4AE2C" w14:textId="77777777" w:rsidR="00C360F0" w:rsidRDefault="00C360F0" w:rsidP="006F640B">
      <w:r>
        <w:separator/>
      </w:r>
    </w:p>
  </w:footnote>
  <w:footnote w:type="continuationSeparator" w:id="0">
    <w:p w14:paraId="70539161" w14:textId="77777777" w:rsidR="00C360F0" w:rsidRDefault="00C360F0" w:rsidP="006F6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lvl>
  </w:abstractNum>
  <w:abstractNum w:abstractNumId="1">
    <w:nsid w:val="226360F0"/>
    <w:multiLevelType w:val="hybridMultilevel"/>
    <w:tmpl w:val="26366FFA"/>
    <w:lvl w:ilvl="0" w:tplc="0409000F">
      <w:start w:val="1"/>
      <w:numFmt w:val="decimal"/>
      <w:lvlText w:val="%1."/>
      <w:lvlJc w:val="left"/>
      <w:pPr>
        <w:ind w:left="1900" w:hanging="420"/>
      </w:pPr>
    </w:lvl>
    <w:lvl w:ilvl="1" w:tplc="04090019" w:tentative="1">
      <w:start w:val="1"/>
      <w:numFmt w:val="lowerLetter"/>
      <w:lvlText w:val="%2)"/>
      <w:lvlJc w:val="left"/>
      <w:pPr>
        <w:ind w:left="2320" w:hanging="420"/>
      </w:pPr>
    </w:lvl>
    <w:lvl w:ilvl="2" w:tplc="0409001B" w:tentative="1">
      <w:start w:val="1"/>
      <w:numFmt w:val="lowerRoman"/>
      <w:lvlText w:val="%3."/>
      <w:lvlJc w:val="right"/>
      <w:pPr>
        <w:ind w:left="2740" w:hanging="420"/>
      </w:pPr>
    </w:lvl>
    <w:lvl w:ilvl="3" w:tplc="0409000F" w:tentative="1">
      <w:start w:val="1"/>
      <w:numFmt w:val="decimal"/>
      <w:lvlText w:val="%4."/>
      <w:lvlJc w:val="left"/>
      <w:pPr>
        <w:ind w:left="3160" w:hanging="420"/>
      </w:pPr>
    </w:lvl>
    <w:lvl w:ilvl="4" w:tplc="04090019" w:tentative="1">
      <w:start w:val="1"/>
      <w:numFmt w:val="lowerLetter"/>
      <w:lvlText w:val="%5)"/>
      <w:lvlJc w:val="left"/>
      <w:pPr>
        <w:ind w:left="3580" w:hanging="420"/>
      </w:pPr>
    </w:lvl>
    <w:lvl w:ilvl="5" w:tplc="0409001B" w:tentative="1">
      <w:start w:val="1"/>
      <w:numFmt w:val="lowerRoman"/>
      <w:lvlText w:val="%6."/>
      <w:lvlJc w:val="right"/>
      <w:pPr>
        <w:ind w:left="4000" w:hanging="420"/>
      </w:pPr>
    </w:lvl>
    <w:lvl w:ilvl="6" w:tplc="0409000F" w:tentative="1">
      <w:start w:val="1"/>
      <w:numFmt w:val="decimal"/>
      <w:lvlText w:val="%7."/>
      <w:lvlJc w:val="left"/>
      <w:pPr>
        <w:ind w:left="4420" w:hanging="420"/>
      </w:pPr>
    </w:lvl>
    <w:lvl w:ilvl="7" w:tplc="04090019" w:tentative="1">
      <w:start w:val="1"/>
      <w:numFmt w:val="lowerLetter"/>
      <w:lvlText w:val="%8)"/>
      <w:lvlJc w:val="left"/>
      <w:pPr>
        <w:ind w:left="4840" w:hanging="420"/>
      </w:pPr>
    </w:lvl>
    <w:lvl w:ilvl="8" w:tplc="0409001B" w:tentative="1">
      <w:start w:val="1"/>
      <w:numFmt w:val="lowerRoman"/>
      <w:lvlText w:val="%9."/>
      <w:lvlJc w:val="right"/>
      <w:pPr>
        <w:ind w:left="5260" w:hanging="420"/>
      </w:pPr>
    </w:lvl>
  </w:abstractNum>
  <w:abstractNum w:abstractNumId="2">
    <w:nsid w:val="59C224B3"/>
    <w:multiLevelType w:val="multilevel"/>
    <w:tmpl w:val="59C224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57"/>
    <w:rsid w:val="0007493D"/>
    <w:rsid w:val="0014324E"/>
    <w:rsid w:val="002948A4"/>
    <w:rsid w:val="00685D57"/>
    <w:rsid w:val="006F640B"/>
    <w:rsid w:val="00A754FB"/>
    <w:rsid w:val="00AF01FB"/>
    <w:rsid w:val="00C354B2"/>
    <w:rsid w:val="00C360F0"/>
    <w:rsid w:val="00D00682"/>
    <w:rsid w:val="00D65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640B"/>
    <w:rPr>
      <w:sz w:val="18"/>
      <w:szCs w:val="18"/>
    </w:rPr>
  </w:style>
  <w:style w:type="paragraph" w:styleId="a4">
    <w:name w:val="footer"/>
    <w:basedOn w:val="a"/>
    <w:link w:val="Char0"/>
    <w:uiPriority w:val="99"/>
    <w:unhideWhenUsed/>
    <w:rsid w:val="006F640B"/>
    <w:pPr>
      <w:tabs>
        <w:tab w:val="center" w:pos="4153"/>
        <w:tab w:val="right" w:pos="8306"/>
      </w:tabs>
      <w:snapToGrid w:val="0"/>
      <w:jc w:val="left"/>
    </w:pPr>
    <w:rPr>
      <w:sz w:val="18"/>
      <w:szCs w:val="18"/>
    </w:rPr>
  </w:style>
  <w:style w:type="character" w:customStyle="1" w:styleId="Char0">
    <w:name w:val="页脚 Char"/>
    <w:basedOn w:val="a0"/>
    <w:link w:val="a4"/>
    <w:uiPriority w:val="99"/>
    <w:rsid w:val="006F640B"/>
    <w:rPr>
      <w:sz w:val="18"/>
      <w:szCs w:val="18"/>
    </w:rPr>
  </w:style>
  <w:style w:type="paragraph" w:styleId="a5">
    <w:name w:val="Normal (Web)"/>
    <w:basedOn w:val="a"/>
    <w:uiPriority w:val="99"/>
    <w:unhideWhenUsed/>
    <w:rsid w:val="006F640B"/>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6F640B"/>
    <w:pPr>
      <w:ind w:firstLineChars="200" w:firstLine="420"/>
    </w:pPr>
    <w:rPr>
      <w:rFonts w:ascii="Calibri" w:hAnsi="Calibri"/>
      <w:szCs w:val="22"/>
    </w:rPr>
  </w:style>
  <w:style w:type="paragraph" w:styleId="a7">
    <w:name w:val="Balloon Text"/>
    <w:basedOn w:val="a"/>
    <w:link w:val="Char1"/>
    <w:uiPriority w:val="99"/>
    <w:semiHidden/>
    <w:unhideWhenUsed/>
    <w:rsid w:val="00D00682"/>
    <w:rPr>
      <w:sz w:val="18"/>
      <w:szCs w:val="18"/>
    </w:rPr>
  </w:style>
  <w:style w:type="character" w:customStyle="1" w:styleId="Char1">
    <w:name w:val="批注框文本 Char"/>
    <w:basedOn w:val="a0"/>
    <w:link w:val="a7"/>
    <w:uiPriority w:val="99"/>
    <w:semiHidden/>
    <w:rsid w:val="00D0068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640B"/>
    <w:rPr>
      <w:sz w:val="18"/>
      <w:szCs w:val="18"/>
    </w:rPr>
  </w:style>
  <w:style w:type="paragraph" w:styleId="a4">
    <w:name w:val="footer"/>
    <w:basedOn w:val="a"/>
    <w:link w:val="Char0"/>
    <w:uiPriority w:val="99"/>
    <w:unhideWhenUsed/>
    <w:rsid w:val="006F640B"/>
    <w:pPr>
      <w:tabs>
        <w:tab w:val="center" w:pos="4153"/>
        <w:tab w:val="right" w:pos="8306"/>
      </w:tabs>
      <w:snapToGrid w:val="0"/>
      <w:jc w:val="left"/>
    </w:pPr>
    <w:rPr>
      <w:sz w:val="18"/>
      <w:szCs w:val="18"/>
    </w:rPr>
  </w:style>
  <w:style w:type="character" w:customStyle="1" w:styleId="Char0">
    <w:name w:val="页脚 Char"/>
    <w:basedOn w:val="a0"/>
    <w:link w:val="a4"/>
    <w:uiPriority w:val="99"/>
    <w:rsid w:val="006F640B"/>
    <w:rPr>
      <w:sz w:val="18"/>
      <w:szCs w:val="18"/>
    </w:rPr>
  </w:style>
  <w:style w:type="paragraph" w:styleId="a5">
    <w:name w:val="Normal (Web)"/>
    <w:basedOn w:val="a"/>
    <w:uiPriority w:val="99"/>
    <w:unhideWhenUsed/>
    <w:rsid w:val="006F640B"/>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6F640B"/>
    <w:pPr>
      <w:ind w:firstLineChars="200" w:firstLine="420"/>
    </w:pPr>
    <w:rPr>
      <w:rFonts w:ascii="Calibri" w:hAnsi="Calibri"/>
      <w:szCs w:val="22"/>
    </w:rPr>
  </w:style>
  <w:style w:type="paragraph" w:styleId="a7">
    <w:name w:val="Balloon Text"/>
    <w:basedOn w:val="a"/>
    <w:link w:val="Char1"/>
    <w:uiPriority w:val="99"/>
    <w:semiHidden/>
    <w:unhideWhenUsed/>
    <w:rsid w:val="00D00682"/>
    <w:rPr>
      <w:sz w:val="18"/>
      <w:szCs w:val="18"/>
    </w:rPr>
  </w:style>
  <w:style w:type="character" w:customStyle="1" w:styleId="Char1">
    <w:name w:val="批注框文本 Char"/>
    <w:basedOn w:val="a0"/>
    <w:link w:val="a7"/>
    <w:uiPriority w:val="99"/>
    <w:semiHidden/>
    <w:rsid w:val="00D0068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atmb.wjx.cn/vj/tIZGjIU.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TXS</dc:creator>
  <cp:keywords/>
  <dc:description/>
  <cp:lastModifiedBy>孔庆博</cp:lastModifiedBy>
  <cp:revision>7</cp:revision>
  <dcterms:created xsi:type="dcterms:W3CDTF">2021-11-18T07:50:00Z</dcterms:created>
  <dcterms:modified xsi:type="dcterms:W3CDTF">2021-11-29T01:00:00Z</dcterms:modified>
</cp:coreProperties>
</file>