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昆明</w:t>
      </w:r>
      <w:r>
        <w:rPr>
          <w:rFonts w:ascii="黑体" w:hAnsi="黑体" w:eastAsia="黑体" w:cs="宋体"/>
          <w:sz w:val="32"/>
          <w:szCs w:val="32"/>
        </w:rPr>
        <w:t>煤炭设计研究院微信公众号</w:t>
      </w:r>
    </w:p>
    <w:p>
      <w:pPr>
        <w:adjustRightInd w:val="0"/>
        <w:snapToGrid w:val="0"/>
        <w:spacing w:line="500" w:lineRule="exact"/>
        <w:ind w:firstLine="584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993140</wp:posOffset>
            </wp:positionV>
            <wp:extent cx="2461260" cy="2461260"/>
            <wp:effectExtent l="0" t="0" r="15240" b="15240"/>
            <wp:wrapSquare wrapText="bothSides"/>
            <wp:docPr id="1" name="图片 2" descr="qrcode_for_gh_73ca8f564c2c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_for_gh_73ca8f564c2c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10AF"/>
    <w:rsid w:val="531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6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2021-11-08T06:25:00Z</dcterms:created>
  <dc:creator>啊珊珊</dc:creator>
  <cp:lastModifiedBy>啊珊珊</cp:lastModifiedBy>
  <dcterms:modified xsi:type="dcterms:W3CDTF">2021-11-08T06:25:52Z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88EFFE5455C047B886DB07A0B5558396</vt:lpwstr>
  </property>
</Properties>
</file>