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044" w:firstLineChars="200"/>
        <w:jc w:val="center"/>
        <w:textAlignment w:val="auto"/>
        <w:outlineLvl w:val="9"/>
        <w:rPr>
          <w:rFonts w:ascii="仿宋_GB2312" w:eastAsia="仿宋_GB2312"/>
          <w:b/>
          <w:bCs/>
          <w:color w:val="000000" w:themeColor="text1"/>
          <w:sz w:val="52"/>
          <w:szCs w:val="5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val="en-US" w:eastAsia="zh-CN" w:bidi="ar-SA"/>
        </w:rPr>
        <w:t>安吉县人民医院招聘岗位明细表</w:t>
      </w:r>
    </w:p>
    <w:bookmarkEnd w:id="0"/>
    <w:tbl>
      <w:tblPr>
        <w:tblStyle w:val="4"/>
        <w:tblpPr w:leftFromText="180" w:rightFromText="180" w:vertAnchor="text" w:horzAnchor="page" w:tblpX="1531" w:tblpY="13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19"/>
        <w:gridCol w:w="1260"/>
        <w:gridCol w:w="2580"/>
        <w:gridCol w:w="1515"/>
        <w:gridCol w:w="1245"/>
        <w:gridCol w:w="216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3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性别要求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专业要求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其他要求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3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护理人员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30周岁及以下（1990年10月9日以后出生）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全日制中专及以上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护理学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持有护士执业证书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笔试+面试（包含实操）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3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口腔科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default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58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30周岁及以下（1990年10月9日以后出生）</w:t>
            </w:r>
          </w:p>
        </w:tc>
        <w:tc>
          <w:tcPr>
            <w:tcW w:w="15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全日制本科及以上</w:t>
            </w:r>
          </w:p>
        </w:tc>
        <w:tc>
          <w:tcPr>
            <w:tcW w:w="12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口腔医学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600" w:lineRule="exact"/>
              <w:jc w:val="center"/>
              <w:textAlignment w:val="auto"/>
              <w:outlineLvl w:val="9"/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vertAlign w:val="baseline"/>
                <w:lang w:val="en-US" w:eastAsia="zh-CN" w:bidi="ar-SA"/>
              </w:rPr>
              <w:t>笔试+面试（包含实操）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25810"/>
    <w:rsid w:val="21E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2021-10-09T08:33:00Z</dcterms:created>
  <dc:creator>Vitiya</dc:creator>
  <cp:lastModifiedBy>Vitiya</cp:lastModifiedBy>
  <dcterms:modified xsi:type="dcterms:W3CDTF">2021-10-09T08:34:03Z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A085D90E027D477ABCDD146FA084C36D</vt:lpwstr>
  </property>
</Properties>
</file>