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</w:t>
      </w:r>
    </w:p>
    <w:tbl>
      <w:tblPr>
        <w:tblStyle w:val="4"/>
        <w:tblpPr w:leftFromText="180" w:rightFromText="180" w:vertAnchor="page" w:horzAnchor="page" w:tblpX="1875" w:tblpY="28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20"/>
        <w:gridCol w:w="1121"/>
        <w:gridCol w:w="379"/>
        <w:gridCol w:w="310"/>
        <w:gridCol w:w="152"/>
        <w:gridCol w:w="415"/>
        <w:gridCol w:w="426"/>
        <w:gridCol w:w="287"/>
        <w:gridCol w:w="273"/>
        <w:gridCol w:w="281"/>
        <w:gridCol w:w="84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加入时间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520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520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22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08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是否机关、团体、事业单位工作人员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  <w:tc>
          <w:tcPr>
            <w:tcW w:w="45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8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是否曾任人民监督员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  <w:tc>
          <w:tcPr>
            <w:tcW w:w="45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是否人大代表、政协委员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否　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被推荐人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7040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eastAsia="方正书宋_GBK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签名：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36"/>
          <w:lang w:val="en-US" w:eastAsia="zh-CN"/>
        </w:rPr>
        <w:t>人民监督员组织推荐报名表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margin" w:tblpXSpec="center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组织推荐意见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审查人：           复核人：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月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考察人：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评议情况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</w:t>
      </w:r>
    </w:p>
    <w:tbl>
      <w:tblPr>
        <w:tblStyle w:val="4"/>
        <w:tblpPr w:leftFromText="180" w:rightFromText="180" w:vertAnchor="page" w:horzAnchor="page" w:tblpX="1875" w:tblpY="28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20"/>
        <w:gridCol w:w="1121"/>
        <w:gridCol w:w="379"/>
        <w:gridCol w:w="310"/>
        <w:gridCol w:w="152"/>
        <w:gridCol w:w="370"/>
        <w:gridCol w:w="471"/>
        <w:gridCol w:w="287"/>
        <w:gridCol w:w="273"/>
        <w:gridCol w:w="281"/>
        <w:gridCol w:w="84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bookmarkStart w:id="0" w:name="OLE_LINK10" w:colFirst="0" w:colLast="5"/>
            <w:bookmarkStart w:id="1" w:name="OLE_LINK11"/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加入时间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520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520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224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08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是否机关、团体、事业单位工作人员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  <w:tc>
          <w:tcPr>
            <w:tcW w:w="45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8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是否曾任人民监督员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否　□</w:t>
            </w:r>
          </w:p>
        </w:tc>
        <w:tc>
          <w:tcPr>
            <w:tcW w:w="45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是否人大代表、政协委员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是　□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eastAsia="方正书宋_GBK"/>
                <w:color w:val="000000"/>
                <w:sz w:val="24"/>
              </w:rPr>
              <w:t>否　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自荐人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7040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eastAsia="方正书宋_GBK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签名：                年   月   日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36"/>
          <w:lang w:val="en-US" w:eastAsia="zh-CN"/>
        </w:rPr>
        <w:t>人民监督员自荐报名表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margin" w:tblpXSpec="center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工作单位或社区（村委会）</w:t>
            </w:r>
            <w:r>
              <w:rPr>
                <w:rFonts w:hint="eastAsia" w:eastAsia="方正书宋_GBK"/>
                <w:color w:val="000000"/>
                <w:sz w:val="24"/>
              </w:rPr>
              <w:t>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审查人：           复核人：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月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考察人：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评议情况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</w:t>
      </w:r>
    </w:p>
    <w:tbl>
      <w:tblPr>
        <w:tblStyle w:val="4"/>
        <w:tblpPr w:leftFromText="180" w:rightFromText="180" w:vertAnchor="page" w:horzAnchor="page" w:tblpX="1860" w:tblpY="32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20"/>
        <w:gridCol w:w="720"/>
        <w:gridCol w:w="401"/>
        <w:gridCol w:w="379"/>
        <w:gridCol w:w="310"/>
        <w:gridCol w:w="152"/>
        <w:gridCol w:w="158"/>
        <w:gridCol w:w="272"/>
        <w:gridCol w:w="411"/>
        <w:gridCol w:w="287"/>
        <w:gridCol w:w="273"/>
        <w:gridCol w:w="157"/>
        <w:gridCol w:w="124"/>
        <w:gridCol w:w="84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7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加入时间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5206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5206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（州）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224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08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是否机关、团体、事业单位工作人员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</w:tc>
        <w:tc>
          <w:tcPr>
            <w:tcW w:w="28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是否人大代表、政协委员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人民监督员证书编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eastAsia="方正书宋_GBK"/>
                <w:color w:val="000000"/>
                <w:sz w:val="24"/>
              </w:rPr>
              <w:t>号</w:t>
            </w:r>
          </w:p>
        </w:tc>
        <w:tc>
          <w:tcPr>
            <w:tcW w:w="28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任期时间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人民监督员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履职</w:t>
            </w:r>
            <w:r>
              <w:rPr>
                <w:rFonts w:eastAsia="方正书宋_GBK"/>
                <w:color w:val="000000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况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36"/>
          <w:lang w:val="en-US" w:eastAsia="zh-CN"/>
        </w:rPr>
        <w:t>人民监督员确认登记表</w:t>
      </w:r>
    </w:p>
    <w:tbl>
      <w:tblPr>
        <w:tblStyle w:val="4"/>
        <w:tblpPr w:leftFromText="180" w:rightFromText="180" w:vertAnchor="page" w:horzAnchor="margin" w:tblpXSpec="center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本人</w:t>
            </w: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ind w:firstLine="449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eastAsia="方正书宋_GBK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签名：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原选任单位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审查人：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复核人：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月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考察人：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评议情况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2" w:name="_GoBack"/>
      <w:bookmarkEnd w:id="2"/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4835525</wp:posOffset>
              </wp:positionH>
              <wp:positionV relativeFrom="paragraph">
                <wp:posOffset>1905</wp:posOffset>
              </wp:positionV>
              <wp:extent cx="1043940" cy="5924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4394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75pt;margin-top:0.15pt;height:46.65pt;width:82.2pt;mso-position-horizontal-relative:margin;z-index:251660288;mso-width-relative:page;mso-height-relative:page;" filled="f" stroked="f" coordsize="21600,21600" o:gfxdata="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TVvk2NQAAAAHAQAADwAAAAAAAAABACAAAAA4AAAAZHJzL2Rvd25yZXYu&#10;eG1sUEsBAhQAFAAAAAgAh07iQPgPvK6wAQAARQMAAA4AAAAAAAAAAQAgAAAAO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6F13"/>
    <w:rsid w:val="09743FF0"/>
    <w:rsid w:val="0F96259B"/>
    <w:rsid w:val="1C8C7C4D"/>
    <w:rsid w:val="248000FF"/>
    <w:rsid w:val="26FB14B5"/>
    <w:rsid w:val="27D97362"/>
    <w:rsid w:val="28D6138B"/>
    <w:rsid w:val="2E020FB7"/>
    <w:rsid w:val="2E472B46"/>
    <w:rsid w:val="341E3B88"/>
    <w:rsid w:val="43592CBB"/>
    <w:rsid w:val="47350E03"/>
    <w:rsid w:val="474E1BEE"/>
    <w:rsid w:val="4BB92185"/>
    <w:rsid w:val="53371F3B"/>
    <w:rsid w:val="593F7F33"/>
    <w:rsid w:val="59D27CFB"/>
    <w:rsid w:val="5D1579F8"/>
    <w:rsid w:val="5D891560"/>
    <w:rsid w:val="609F5F78"/>
    <w:rsid w:val="644D42F5"/>
    <w:rsid w:val="6657322B"/>
    <w:rsid w:val="680E08DC"/>
    <w:rsid w:val="68411A82"/>
    <w:rsid w:val="68DE28AE"/>
    <w:rsid w:val="69A62CB5"/>
    <w:rsid w:val="6B6D5D30"/>
    <w:rsid w:val="6CD30CDB"/>
    <w:rsid w:val="70E14F08"/>
    <w:rsid w:val="710506E8"/>
    <w:rsid w:val="75675F74"/>
    <w:rsid w:val="7ADE5142"/>
    <w:rsid w:val="7C02545D"/>
    <w:rsid w:val="7DF7F774"/>
    <w:rsid w:val="D7774CBC"/>
    <w:rsid w:val="FBA547CC"/>
    <w:rsid w:val="FBBB0D05"/>
    <w:rsid w:val="FFBB9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har Char Char Char"/>
    <w:basedOn w:val="1"/>
    <w:link w:val="5"/>
    <w:qFormat/>
    <w:uiPriority w:val="0"/>
  </w:style>
  <w:style w:type="character" w:styleId="7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2021-08-10T18:06:00Z</dcterms:created>
  <dc:creator>Administrator</dc:creator>
  <cp:lastModifiedBy>kylin</cp:lastModifiedBy>
  <cp:lastPrinted>2021-09-01T02:30:00Z</cp:lastPrinted>
  <dcterms:modified xsi:type="dcterms:W3CDTF">2021-09-02T10:58:47Z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