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/>
        <w:jc w:val="left"/>
      </w:pPr>
      <w:r>
        <w:rPr>
          <w:rFonts w:ascii="黑体" w:hAnsi="宋体" w:eastAsia="黑体" w:cs="黑体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880" w:firstLineChars="200"/>
        <w:jc w:val="center"/>
      </w:pPr>
      <w:r>
        <w:rPr>
          <w:rFonts w:ascii="方正大标宋简体" w:hAnsi="方正大标宋简体" w:eastAsia="方正大标宋简体" w:cs="方正大标宋简体"/>
          <w:color w:val="000000"/>
          <w:kern w:val="2"/>
          <w:sz w:val="44"/>
          <w:szCs w:val="44"/>
          <w:bdr w:val="none" w:color="auto" w:sz="0" w:space="0"/>
          <w:shd w:val="clear" w:fill="F0F0F0"/>
          <w:lang w:val="en-US" w:eastAsia="zh-CN" w:bidi="ar"/>
        </w:rPr>
        <w:t>2021年临武县公开招聘城市社区专职工作者体检人员名单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center"/>
      </w:pPr>
      <w:r>
        <w:rPr>
          <w:rFonts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（共</w:t>
      </w: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65人）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唐玉玺、黄志坤、吴志玮、尹心萍、苏小龙、周  静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黄  彪、吴志权、苏丹文、曾庆勇、李林飞、王艳珠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唐潍芹、廖章成、邝  祺、陈囿全、石鹏程、唐清清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雷哲浩、邓志玲、刘志辉、李诗尚、何雪静、杜嫣语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阮刚花、欧凡琪、成方艺、谭维娟、黄茜敏、黄利芳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李  蓁、冯姝逸、唐  婧、曹家凯、钟英荣、周碧丹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郭慧姣、陈亚雄、谢莎莎、雷亚平、李振忠、邓林飞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黄春莹、邓燕娟、曹永波、刘海新、邝  叶、雷铠华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周志慧、邓朝霞、蒋艳娟、黄丽芳、杜仕超、黄  晶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曹  荣、黄亚斌、王挺棚、陈  敏、陈宣似、刘临波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exact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陈钱菊、邝宝君、杨  欢、唐佩云、刘城君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7344"/>
    <w:rsid w:val="65A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wx-space"/>
    <w:basedOn w:val="3"/>
    <w:uiPriority w:val="0"/>
  </w:style>
  <w:style w:type="character" w:customStyle="1" w:styleId="10">
    <w:name w:val="wx-space1"/>
    <w:basedOn w:val="3"/>
    <w:uiPriority w:val="0"/>
  </w:style>
  <w:style w:type="character" w:customStyle="1" w:styleId="11">
    <w:name w:val="hover16"/>
    <w:basedOn w:val="3"/>
    <w:uiPriority w:val="0"/>
    <w:rPr>
      <w:color w:val="000000"/>
      <w:shd w:val="clear" w:fill="FFFFFF"/>
    </w:rPr>
  </w:style>
  <w:style w:type="character" w:customStyle="1" w:styleId="12">
    <w:name w:val="lasta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2021-08-31T02:38:00Z</dcterms:created>
  <dc:creator>Administrator</dc:creator>
  <cp:lastModifiedBy>Administrator</cp:lastModifiedBy>
  <dcterms:modified xsi:type="dcterms:W3CDTF">2021-08-31T02:58:49Z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8D59781DF4EA4122A0228DC5F38ACA67</vt:lpwstr>
  </property>
</Properties>
</file>