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4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color w:val="333333"/>
          <w:sz w:val="44"/>
          <w:szCs w:val="44"/>
          <w:shd w:val="clear" w:fill="FFFFFF"/>
        </w:rPr>
        <w:t>2021年湘潭大学附属实验学校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4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44"/>
          <w:szCs w:val="44"/>
          <w:shd w:val="clear" w:fill="FFFFFF"/>
        </w:rPr>
        <w:t>引进高层次教师面试成绩</w:t>
      </w:r>
    </w:p>
    <w:tbl>
      <w:tblPr>
        <w:tblW w:w="964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510"/>
        <w:gridCol w:w="3210"/>
        <w:gridCol w:w="19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93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351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考生姓名</w:t>
            </w:r>
          </w:p>
        </w:tc>
        <w:tc>
          <w:tcPr>
            <w:tcW w:w="321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报考职位</w:t>
            </w:r>
          </w:p>
        </w:tc>
        <w:tc>
          <w:tcPr>
            <w:tcW w:w="198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面试分数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张四元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初中生物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90.25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王东风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初中数学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88.36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吴海燕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初中数学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93.11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陈仁辉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初中英语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85.35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黄凌燕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初中英语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83.35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唐丽娟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初中英语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91.94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李小红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初中语文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88.87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张水香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初中语文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84.08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李文芳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初中语文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92.98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左立新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高中地理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88.41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贺桂芬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高中化学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88.17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宋玉芳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高中英语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81.84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谭关渔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高中语文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80.99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93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bdr w:val="none" w:color="auto" w:sz="0" w:space="0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蔡艳艳</w:t>
            </w:r>
          </w:p>
        </w:tc>
        <w:tc>
          <w:tcPr>
            <w:tcW w:w="32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中小学美术（素描方向）</w:t>
            </w:r>
          </w:p>
        </w:tc>
        <w:tc>
          <w:tcPr>
            <w:tcW w:w="198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91.5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0" w:lineRule="atLeast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0" w:lineRule="atLeast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0" w:lineRule="atLeast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44"/>
          <w:szCs w:val="44"/>
          <w:shd w:val="clear" w:fill="FFFFFF"/>
        </w:rPr>
        <w:t>2021年湘潭大学附属实验学校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0" w:lineRule="atLeast"/>
        <w:ind w:left="0" w:firstLine="176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color w:val="333333"/>
          <w:sz w:val="44"/>
          <w:szCs w:val="44"/>
          <w:shd w:val="clear" w:fill="FFFFFF"/>
        </w:rPr>
        <w:t>选调优秀教师面试成绩</w:t>
      </w:r>
    </w:p>
    <w:tbl>
      <w:tblPr>
        <w:tblW w:w="971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2130"/>
        <w:gridCol w:w="1374"/>
        <w:gridCol w:w="2998"/>
        <w:gridCol w:w="218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招聘岗位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面试分数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王友树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初中地理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  浪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初中地理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龚水英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初中地理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88.63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  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高中历史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90.39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石  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高中历史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  灿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高中美术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胡骐淏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高中美术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83.1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曾群峰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高中美术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杨伟志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高中生物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85.79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肖  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高中生物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89.83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赵金辉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高中生物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82.33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肖劲松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高中学科正高级教师或特级教师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朱  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龙  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92.19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胡钰辉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肖  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扶玉华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  纹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王春香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85.58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宋玉婷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85.79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杨琅环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刘学魁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小学数学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89.6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 琼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徐艳红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91.9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辜永辉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80.34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  诵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缺考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汤  野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90.82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 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姚  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87.15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谭银辉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韩  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90.68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谭金花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85.86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朱  静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85.04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 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88.57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谭利霞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许明媚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楚芙蓉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80.57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王红霞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王春梅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小学语文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91.67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唐锡斌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89.04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邹  芳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86.9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  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93.38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 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80.28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44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陈湘海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中学体育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83.66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2021-08-27T01:19:40Z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2088A1BBED384C43BCE11838B90BAE05</vt:lpwstr>
  </property>
</Properties>
</file>