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附件:</w:t>
      </w:r>
    </w:p>
    <w:p>
      <w:pPr>
        <w:ind w:firstLine="440" w:firstLineChars="100"/>
        <w:jc w:val="left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梧州市直属机关工委选调工作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44"/>
          <w:szCs w:val="44"/>
        </w:rPr>
        <w:t>人员报名表</w:t>
      </w:r>
    </w:p>
    <w:tbl>
      <w:tblPr>
        <w:tblStyle w:val="6"/>
        <w:tblW w:w="1005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96"/>
        <w:gridCol w:w="6"/>
        <w:gridCol w:w="1139"/>
        <w:gridCol w:w="18"/>
        <w:gridCol w:w="206"/>
        <w:gridCol w:w="1030"/>
        <w:gridCol w:w="1095"/>
        <w:gridCol w:w="19"/>
        <w:gridCol w:w="1080"/>
        <w:gridCol w:w="405"/>
        <w:gridCol w:w="1160"/>
        <w:gridCol w:w="6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别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族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贯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生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地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高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常住户口所在地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专业技术职称资格、取得时间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紧急联系人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联系电话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52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学校（单位）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hint="eastAsia" w:ascii="宋体" w:hAnsi="宋体"/>
                <w:b/>
                <w:bCs/>
              </w:rPr>
              <w:t>结业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谓</w:t>
            </w: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6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8385" w:type="dxa"/>
            <w:gridSpan w:val="12"/>
            <w:shd w:val="clear" w:color="auto" w:fill="FFFFFF"/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本人已仔细阅读，所填资料完全真实。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签名：</w:t>
            </w:r>
            <w:r>
              <w:rPr>
                <w:rFonts w:ascii="宋体" w:hAnsi="宋体"/>
                <w:b/>
                <w:bCs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招聘单位资格初审</w:t>
            </w:r>
          </w:p>
        </w:tc>
        <w:tc>
          <w:tcPr>
            <w:tcW w:w="351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资格复审</w:t>
            </w:r>
          </w:p>
        </w:tc>
        <w:tc>
          <w:tcPr>
            <w:tcW w:w="379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998" w:right="1418" w:bottom="93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E7E6E"/>
    <w:rsid w:val="0ABE579E"/>
    <w:rsid w:val="111661FF"/>
    <w:rsid w:val="23504BBC"/>
    <w:rsid w:val="298E0025"/>
    <w:rsid w:val="443059B1"/>
    <w:rsid w:val="5F3C7288"/>
    <w:rsid w:val="6EF03FDF"/>
    <w:rsid w:val="7C8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2020-09-11T07:37:00Z</dcterms:created>
  <dc:creator>Lisa</dc:creator>
  <cp:lastModifiedBy>lenovo</cp:lastModifiedBy>
  <dcterms:modified xsi:type="dcterms:W3CDTF">2021-08-18T09:36:09Z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