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关于乌鲁木齐市米东区2021年“三支一扶”大学生线上面试工作有关事宜的通知</w:t>
      </w:r>
    </w:p>
    <w:p>
      <w:pPr>
        <w:numPr>
          <w:ilvl w:val="0"/>
          <w:numId w:val="0"/>
        </w:numPr>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kern w:val="0"/>
          <w:sz w:val="32"/>
          <w:szCs w:val="32"/>
          <w:shd w:val="clear" w:color="auto" w:fill="FFFFFF"/>
          <w:lang w:val="en-US" w:eastAsia="zh-CN"/>
        </w:rPr>
      </w:pPr>
      <w:r>
        <w:rPr>
          <w:rFonts w:hint="eastAsia" w:ascii="黑体" w:hAnsi="黑体" w:eastAsia="黑体" w:cs="黑体"/>
          <w:sz w:val="32"/>
          <w:szCs w:val="32"/>
          <w:lang w:val="en-US" w:eastAsia="zh-CN"/>
        </w:rPr>
        <w:t>一、面试时间及相关介绍</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楷体_GBK" w:hAnsi="方正楷体_GBK" w:eastAsia="方正楷体_GBK" w:cs="方正楷体_GBK"/>
          <w:kern w:val="0"/>
          <w:sz w:val="32"/>
          <w:szCs w:val="32"/>
          <w:shd w:val="clear" w:color="auto" w:fill="FFFFFF"/>
          <w:lang w:val="en-US" w:eastAsia="zh-CN"/>
        </w:rPr>
        <w:t>考试时间：</w:t>
      </w:r>
      <w:r>
        <w:rPr>
          <w:rFonts w:hint="default" w:ascii="Times New Roman" w:hAnsi="Times New Roman" w:eastAsia="方正仿宋_GBK" w:cs="Times New Roman"/>
          <w:kern w:val="0"/>
          <w:sz w:val="32"/>
          <w:szCs w:val="32"/>
          <w:shd w:val="clear" w:color="auto" w:fill="FFFFFF"/>
          <w:lang w:val="en-US" w:eastAsia="zh-CN"/>
        </w:rPr>
        <w:t>2021年8月18日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kern w:val="0"/>
          <w:sz w:val="32"/>
          <w:szCs w:val="32"/>
          <w:shd w:val="clear" w:color="auto" w:fill="FFFFFF"/>
          <w:lang w:val="en-US" w:eastAsia="zh-CN"/>
        </w:rPr>
      </w:pPr>
      <w:r>
        <w:rPr>
          <w:rFonts w:hint="eastAsia" w:ascii="方正楷体_GBK" w:hAnsi="方正楷体_GBK" w:eastAsia="方正楷体_GBK" w:cs="方正楷体_GBK"/>
          <w:kern w:val="0"/>
          <w:sz w:val="32"/>
          <w:szCs w:val="32"/>
          <w:shd w:val="clear" w:color="auto" w:fill="FFFFFF"/>
          <w:lang w:val="en-US" w:eastAsia="zh-CN"/>
        </w:rPr>
        <w:t>（二）面试通知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 xml:space="preserve">对符合资格的候选人提前 </w:t>
      </w:r>
      <w:r>
        <w:rPr>
          <w:rFonts w:hint="default" w:ascii="Times New Roman" w:hAnsi="Times New Roman" w:eastAsia="方正仿宋_GBK" w:cs="Times New Roman"/>
          <w:kern w:val="0"/>
          <w:sz w:val="32"/>
          <w:szCs w:val="32"/>
          <w:shd w:val="clear" w:color="auto" w:fill="FFFFFF"/>
          <w:lang w:val="en-US" w:eastAsia="zh-CN"/>
        </w:rPr>
        <w:t>1-2</w:t>
      </w:r>
      <w:r>
        <w:rPr>
          <w:rFonts w:hint="eastAsia" w:ascii="方正仿宋_GBK" w:hAnsi="方正仿宋_GBK" w:eastAsia="方正仿宋_GBK" w:cs="方正仿宋_GBK"/>
          <w:kern w:val="0"/>
          <w:sz w:val="32"/>
          <w:szCs w:val="32"/>
          <w:shd w:val="clear" w:color="auto" w:fill="FFFFFF"/>
          <w:lang w:val="en-US" w:eastAsia="zh-CN"/>
        </w:rPr>
        <w:t>天通过短信、邮箱及人工电话方式通知进行在线试测，并在第一时</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rPr>
        <w:t>间统计，对未回复短信的考生进行第二次电话通知，确保考试参与率。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0"/>
          <w:sz w:val="32"/>
          <w:szCs w:val="32"/>
          <w:shd w:val="clear" w:color="auto" w:fill="FFFFFF"/>
          <w:lang w:val="en-US" w:eastAsia="zh-CN"/>
        </w:rPr>
      </w:pPr>
      <w:r>
        <w:rPr>
          <w:rFonts w:hint="eastAsia" w:ascii="黑体" w:hAnsi="黑体" w:eastAsia="黑体" w:cs="黑体"/>
          <w:sz w:val="32"/>
          <w:szCs w:val="32"/>
          <w:lang w:val="en-US" w:eastAsia="zh-CN"/>
        </w:rPr>
        <w:t>二、面</w:t>
      </w:r>
      <w:r>
        <w:rPr>
          <w:rFonts w:hint="eastAsia" w:ascii="黑体" w:hAnsi="黑体" w:eastAsia="黑体" w:cs="黑体"/>
          <w:sz w:val="32"/>
          <w:szCs w:val="32"/>
        </w:rPr>
        <w:t>试执行流程及相关介绍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kern w:val="0"/>
          <w:sz w:val="32"/>
          <w:szCs w:val="32"/>
          <w:shd w:val="clear" w:color="auto" w:fill="FFFFFF"/>
          <w:lang w:val="en-US" w:eastAsia="zh-CN"/>
        </w:rPr>
      </w:pPr>
      <w:r>
        <w:rPr>
          <w:rFonts w:hint="eastAsia" w:ascii="方正楷体_GBK" w:hAnsi="方正楷体_GBK" w:eastAsia="方正楷体_GBK" w:cs="方正楷体_GBK"/>
          <w:kern w:val="0"/>
          <w:sz w:val="32"/>
          <w:szCs w:val="32"/>
          <w:shd w:val="clear" w:color="auto" w:fill="FFFFFF"/>
          <w:lang w:val="en-US" w:eastAsia="zh-CN"/>
        </w:rPr>
        <w:t>（一）身份核验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1、进入面试环节的所有考生，会安排面试助理在候考间进行考生身份证信息核验，考试当天工作人员也会对参加面试的考生进行面部比对，确保是本人参加面试。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2、考生须知将提前发送至所有进入面试环节的考生，提前让考生熟悉面试的注意事项及违纪处理和判定标准并会安排工作人员对考生做考前模拟面试。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kern w:val="0"/>
          <w:sz w:val="32"/>
          <w:szCs w:val="32"/>
          <w:shd w:val="clear" w:color="auto" w:fill="FFFFFF"/>
          <w:lang w:val="en-US" w:eastAsia="zh-CN"/>
        </w:rPr>
      </w:pPr>
      <w:r>
        <w:rPr>
          <w:rFonts w:hint="eastAsia" w:ascii="方正楷体_GBK" w:hAnsi="方正楷体_GBK" w:eastAsia="方正楷体_GBK" w:cs="方正楷体_GBK"/>
          <w:kern w:val="0"/>
          <w:sz w:val="32"/>
          <w:szCs w:val="32"/>
          <w:shd w:val="clear" w:color="auto" w:fill="FFFFFF"/>
          <w:lang w:val="en-US" w:eastAsia="zh-CN"/>
        </w:rPr>
        <w:t>（二）设置主考间和候考间及侯分间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主考间用于正式面试；候考间用于半天内需要进行面试的考生做等待用，使用过程均需要开启视频以供候考间监督人员进行监督是否违规；侯分间用于考试结束的考生进入，接受监督。在所有考间内，各设置一名面试官助理，在考生全部上线之后，进行分组，依次按照考生面试顺序，将目前需要面试的考生拉入主考间内进行面试，等待面试的考生被分入候考间内，全程接受纪检委监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kern w:val="0"/>
          <w:sz w:val="32"/>
          <w:szCs w:val="32"/>
          <w:shd w:val="clear" w:color="auto" w:fill="FFFFFF"/>
          <w:lang w:val="en-US" w:eastAsia="zh-CN"/>
        </w:rPr>
      </w:pPr>
      <w:r>
        <w:rPr>
          <w:rFonts w:hint="eastAsia" w:ascii="方正楷体_GBK" w:hAnsi="方正楷体_GBK" w:eastAsia="方正楷体_GBK" w:cs="方正楷体_GBK"/>
          <w:kern w:val="0"/>
          <w:sz w:val="32"/>
          <w:szCs w:val="32"/>
          <w:shd w:val="clear" w:color="auto" w:fill="FFFFFF"/>
          <w:lang w:val="en-US" w:eastAsia="zh-CN"/>
        </w:rPr>
        <w:t>（三）环境录制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1、面试前考生需要提前准备好独立的面试间，除面试需要的电脑设备以外，另外需要准备一台手机进行整个环境的录制，保证现场无其他人或其他与面试无关的事物。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2、面试前考生须下载腾讯会议软件，智联方提前安排面试助理，在考试当天，需要考生将手机开启视频会议，对考生面试环境进行全程直播。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5FA1E"/>
    <w:multiLevelType w:val="singleLevel"/>
    <w:tmpl w:val="3B95FA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D5782"/>
    <w:rsid w:val="1D1A395F"/>
    <w:rsid w:val="4EB701BF"/>
    <w:rsid w:val="625D5782"/>
    <w:rsid w:val="76671DA3"/>
    <w:rsid w:val="76E2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2021-08-04T07:36:00Z</dcterms:created>
  <dc:creator>TG</dc:creator>
  <cp:lastModifiedBy>KFB</cp:lastModifiedBy>
  <dcterms:modified xsi:type="dcterms:W3CDTF">2021-08-16T09:22:50Z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21A019C0BCDD44E4BD4F83FCD07D3A8C</vt:lpwstr>
  </property>
</Properties>
</file>