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eastAsia" w:ascii="宋体" w:hAnsi="宋体" w:eastAsia="方正黑体简体" w:cs="方正黑体简体"/>
          <w:sz w:val="33"/>
          <w:szCs w:val="33"/>
        </w:rPr>
      </w:pPr>
      <w:r>
        <w:rPr>
          <w:rFonts w:hint="eastAsia" w:ascii="宋体" w:hAnsi="宋体" w:eastAsia="方正黑体简体" w:cs="方正黑体简体"/>
          <w:sz w:val="33"/>
          <w:szCs w:val="33"/>
        </w:rPr>
        <w:t>附件</w:t>
      </w:r>
    </w:p>
    <w:p>
      <w:pPr>
        <w:pStyle w:val="2"/>
        <w:spacing w:after="0" w:line="590" w:lineRule="exact"/>
        <w:rPr>
          <w:rFonts w:hint="eastAsia" w:ascii="宋体" w:hAnsi="宋体" w:eastAsia="方正黑体简体" w:cs="方正黑体简体"/>
          <w:sz w:val="33"/>
          <w:szCs w:val="33"/>
        </w:rPr>
      </w:pPr>
    </w:p>
    <w:p>
      <w:pPr>
        <w:pStyle w:val="2"/>
        <w:spacing w:after="0" w:line="59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安岳县</w:t>
      </w:r>
      <w:r>
        <w:rPr>
          <w:rFonts w:hint="eastAsia" w:ascii="宋体" w:hAnsi="宋体" w:eastAsia="方正小标宋简体" w:cs="方正小标宋简体"/>
          <w:spacing w:val="-6"/>
          <w:kern w:val="0"/>
          <w:sz w:val="44"/>
          <w:szCs w:val="44"/>
        </w:rPr>
        <w:t>2021年度面向全国公开引进</w:t>
      </w:r>
      <w:r>
        <w:rPr>
          <w:rFonts w:hint="eastAsia" w:ascii="宋体" w:hAnsi="宋体" w:eastAsia="方正小标宋简体" w:cs="方正小标宋简体"/>
          <w:sz w:val="44"/>
          <w:szCs w:val="44"/>
        </w:rPr>
        <w:t>急需紧缺专业人才</w:t>
      </w:r>
    </w:p>
    <w:p>
      <w:pPr>
        <w:pStyle w:val="2"/>
        <w:spacing w:after="0" w:line="59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安岳县疾病预防控制中心递补进入体检考察人员名单</w:t>
      </w:r>
    </w:p>
    <w:p>
      <w:pPr>
        <w:pStyle w:val="2"/>
        <w:spacing w:after="0" w:line="590" w:lineRule="exact"/>
        <w:rPr>
          <w:rFonts w:hint="eastAsia" w:ascii="宋体" w:hAnsi="宋体" w:eastAsia="方正仿宋简体"/>
          <w:sz w:val="33"/>
          <w:szCs w:val="3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975"/>
        <w:gridCol w:w="3750"/>
        <w:gridCol w:w="1438"/>
        <w:gridCol w:w="1362"/>
        <w:gridCol w:w="13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序  号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主管部门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引才单位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岗位代码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姓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考生成绩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宋体" w:hAnsi="宋体" w:eastAsia="方正黑体简体" w:cs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hint="eastAsia" w:ascii="宋体" w:hAnsi="宋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lang w:eastAsia="zh-CN"/>
              </w:rPr>
              <w:t>安岳县卫生健康局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安岳县疾病预防控制中心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2021230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罗永欢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>
      <w:pPr>
        <w:pStyle w:val="2"/>
        <w:spacing w:after="0" w:line="590" w:lineRule="exact"/>
        <w:rPr>
          <w:rFonts w:hint="eastAsia" w:ascii="宋体" w:hAnsi="宋体" w:eastAsia="方正仿宋简体"/>
          <w:sz w:val="33"/>
          <w:szCs w:val="33"/>
        </w:rPr>
      </w:pPr>
    </w:p>
    <w:p>
      <w:pPr>
        <w:rPr>
          <w:b/>
          <w:bCs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59" w:right="1984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5E7F"/>
    <w:rsid w:val="28925E7F"/>
    <w:rsid w:val="682668F1"/>
    <w:rsid w:val="77D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2021-08-13T07:43:00Z</dcterms:created>
  <dc:creator>须归</dc:creator>
  <cp:lastModifiedBy>Administrator</cp:lastModifiedBy>
  <dcterms:modified xsi:type="dcterms:W3CDTF">2021-08-16T01:17:18Z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708131731_btnclosed</vt:lpwstr>
  </property>
  <property fmtid="{D5CDD505-2E9C-101B-9397-08002B2CF9AE}" pid="4" name="ICV">
    <vt:lpwstr>D8839DD4FAE94AAC9845B9C0CED126E8</vt:lpwstr>
  </property>
</Properties>
</file>