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text" w:horzAnchor="page" w:tblpX="2" w:tblpY="2026"/>
        <w:tblOverlap w:val="never"/>
        <w:tblW w:w="18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20"/>
        <w:gridCol w:w="1520"/>
        <w:gridCol w:w="1520"/>
        <w:gridCol w:w="1520"/>
        <w:gridCol w:w="1520"/>
        <w:gridCol w:w="1520"/>
        <w:gridCol w:w="1520"/>
        <w:gridCol w:w="1520"/>
        <w:gridCol w:w="1520"/>
        <w:gridCol w:w="1520"/>
        <w:gridCol w:w="1520"/>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5" w:hRule="atLeast"/>
        </w:trPr>
        <w:tc>
          <w:tcPr>
            <w:tcW w:w="18240"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微软雅黑" w:hAnsi="微软雅黑" w:eastAsia="微软雅黑" w:cs="微软雅黑"/>
                <w:i w:val="0"/>
                <w:iCs w:val="0"/>
                <w:caps w:val="0"/>
                <w:color w:val="000000"/>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内蒙古自治区2021年农村牧区义务教育阶段学校教师特设岗位计划空缺岗位补录计划表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52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设岗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bdr w:val="none" w:color="auto" w:sz="0" w:space="0"/>
              </w:rPr>
              <w:t>　　盟市</w:t>
            </w:r>
          </w:p>
        </w:tc>
        <w:tc>
          <w:tcPr>
            <w:tcW w:w="1520" w:type="dxa"/>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设岗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bdr w:val="none" w:color="auto" w:sz="0" w:space="0"/>
              </w:rPr>
              <w:t>　　旗县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bdr w:val="none" w:color="auto" w:sz="0" w:space="0"/>
              </w:rPr>
              <w:t>　　名称</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学段</w:t>
            </w:r>
          </w:p>
        </w:tc>
        <w:tc>
          <w:tcPr>
            <w:tcW w:w="1520" w:type="dxa"/>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拟招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bdr w:val="none" w:color="auto" w:sz="0" w:space="0"/>
              </w:rPr>
              <w:t>　　聘特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bdr w:val="none" w:color="auto" w:sz="0" w:space="0"/>
              </w:rPr>
              <w:t>　　岗教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bdr w:val="none" w:color="auto" w:sz="0" w:space="0"/>
              </w:rPr>
              <w:t>　　师数</w:t>
            </w:r>
          </w:p>
        </w:tc>
        <w:tc>
          <w:tcPr>
            <w:tcW w:w="12160" w:type="dxa"/>
            <w:gridSpan w:val="8"/>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分      学     科    岗    位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道德与法治</w:t>
            </w:r>
          </w:p>
        </w:tc>
        <w:tc>
          <w:tcPr>
            <w:tcW w:w="1520" w:type="dxa"/>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bookmarkStart w:id="0" w:name="_GoBack"/>
            <w:bookmarkEnd w:id="0"/>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语文</w:t>
            </w:r>
          </w:p>
        </w:tc>
        <w:tc>
          <w:tcPr>
            <w:tcW w:w="1520" w:type="dxa"/>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历史</w:t>
            </w:r>
          </w:p>
        </w:tc>
        <w:tc>
          <w:tcPr>
            <w:tcW w:w="1520" w:type="dxa"/>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数学</w:t>
            </w:r>
          </w:p>
        </w:tc>
        <w:tc>
          <w:tcPr>
            <w:tcW w:w="1520" w:type="dxa"/>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地理</w:t>
            </w:r>
          </w:p>
        </w:tc>
        <w:tc>
          <w:tcPr>
            <w:tcW w:w="1520" w:type="dxa"/>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科学</w:t>
            </w:r>
          </w:p>
        </w:tc>
        <w:tc>
          <w:tcPr>
            <w:tcW w:w="1520" w:type="dxa"/>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劳技</w:t>
            </w:r>
          </w:p>
        </w:tc>
        <w:tc>
          <w:tcPr>
            <w:tcW w:w="1520" w:type="dxa"/>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特殊教育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single" w:color="000000" w:sz="8" w:space="0"/>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4560" w:type="dxa"/>
            <w:gridSpan w:val="3"/>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总  计</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75</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15</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7</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7</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33</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8</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3040"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合  计</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36</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5</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7</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18</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15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3040"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39</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12</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15</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6</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152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呼伦贝尔市</w:t>
            </w:r>
          </w:p>
        </w:tc>
        <w:tc>
          <w:tcPr>
            <w:tcW w:w="3040" w:type="dxa"/>
            <w:gridSpan w:val="2"/>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盟市合计</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莫力达瓦达斡尔族自治旗</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152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锡林郭勒盟</w:t>
            </w:r>
          </w:p>
        </w:tc>
        <w:tc>
          <w:tcPr>
            <w:tcW w:w="3040" w:type="dxa"/>
            <w:gridSpan w:val="2"/>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盟市合计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6</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锡林浩特市</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西乌珠穆沁旗</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152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通辽市</w:t>
            </w:r>
          </w:p>
        </w:tc>
        <w:tc>
          <w:tcPr>
            <w:tcW w:w="3040" w:type="dxa"/>
            <w:gridSpan w:val="2"/>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盟市合计</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17</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4</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7</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扎鲁特旗</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奈曼旗</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16</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7</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乌兰察布市</w:t>
            </w:r>
          </w:p>
        </w:tc>
        <w:tc>
          <w:tcPr>
            <w:tcW w:w="3040" w:type="dxa"/>
            <w:gridSpan w:val="2"/>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盟市合计</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商都县</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8240" w:type="dxa"/>
            <w:gridSpan w:val="12"/>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注：以上补录学科均为国家通用语言文字授课。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152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阿拉善盟</w:t>
            </w:r>
          </w:p>
        </w:tc>
        <w:tc>
          <w:tcPr>
            <w:tcW w:w="3040" w:type="dxa"/>
            <w:gridSpan w:val="2"/>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盟市合计</w:t>
            </w:r>
          </w:p>
        </w:tc>
        <w:tc>
          <w:tcPr>
            <w:tcW w:w="15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15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15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15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乌兰布和生态沙产业示范区</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额济纳旗</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152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兴安盟</w:t>
            </w:r>
          </w:p>
        </w:tc>
        <w:tc>
          <w:tcPr>
            <w:tcW w:w="3040" w:type="dxa"/>
            <w:gridSpan w:val="2"/>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盟市合计</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46</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11</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5</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26</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乌兰浩特市</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科尔沁右翼中旗</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7</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7</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科尔沁右翼前旗</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9</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4</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11</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7</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扎赉特旗</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9</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突泉县</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小计</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初中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520"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1520" w:type="dxa"/>
            <w:vMerge w:val="continue"/>
            <w:tcBorders>
              <w:top w:val="nil"/>
              <w:left w:val="nil"/>
              <w:bottom w:val="single" w:color="000000" w:sz="8" w:space="0"/>
              <w:right w:val="single" w:color="000000" w:sz="8" w:space="0"/>
            </w:tcBorders>
            <w:shd w:val="clear" w:color="auto" w:fill="FFFFFF"/>
            <w:vAlign w:val="center"/>
          </w:tcPr>
          <w:p>
            <w:pPr>
              <w:rPr>
                <w:rFonts w:hint="eastAsia" w:ascii="微软雅黑" w:hAnsi="微软雅黑" w:eastAsia="微软雅黑" w:cs="微软雅黑"/>
                <w:i w:val="0"/>
                <w:iCs w:val="0"/>
                <w:caps w:val="0"/>
                <w:color w:val="000000"/>
                <w:spacing w:val="0"/>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小学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8240" w:type="dxa"/>
            <w:gridSpan w:val="12"/>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注：以上补录学科均为国家通用语言文字授课。</w:t>
            </w:r>
          </w:p>
        </w:tc>
      </w:tr>
    </w:tbl>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175D"/>
    <w:rsid w:val="01D85766"/>
    <w:rsid w:val="080D5A7D"/>
    <w:rsid w:val="146F736B"/>
    <w:rsid w:val="16B938DD"/>
    <w:rsid w:val="1A8D36C2"/>
    <w:rsid w:val="1C8F236B"/>
    <w:rsid w:val="1F912BDC"/>
    <w:rsid w:val="22580446"/>
    <w:rsid w:val="246051C6"/>
    <w:rsid w:val="34BC0241"/>
    <w:rsid w:val="36494C38"/>
    <w:rsid w:val="36EA5C49"/>
    <w:rsid w:val="3BE0028D"/>
    <w:rsid w:val="40E13E87"/>
    <w:rsid w:val="43901A07"/>
    <w:rsid w:val="4DC9175F"/>
    <w:rsid w:val="5051693A"/>
    <w:rsid w:val="56FF1BD9"/>
    <w:rsid w:val="5D3207E3"/>
    <w:rsid w:val="5DEC10BE"/>
    <w:rsid w:val="644201C3"/>
    <w:rsid w:val="69A50689"/>
    <w:rsid w:val="78CE60DD"/>
    <w:rsid w:val="7D3D3833"/>
    <w:rsid w:val="7F66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2021-07-06T02:52:00Z</dcterms:created>
  <dc:creator>Administrator</dc:creator>
  <cp:lastModifiedBy>周宋平</cp:lastModifiedBy>
  <dcterms:modified xsi:type="dcterms:W3CDTF">2021-08-06T06:57:19Z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B6F567886D504F4DA2D8356A789908C5</vt:lpwstr>
  </property>
</Properties>
</file>