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27" w:rsidRDefault="00753427" w:rsidP="00724020">
      <w:pPr>
        <w:widowControl w:val="0"/>
        <w:autoSpaceDE w:val="0"/>
        <w:autoSpaceDN w:val="0"/>
        <w:ind w:firstLineChars="100" w:firstLine="360"/>
        <w:rPr>
          <w:rFonts w:ascii="FZXiaoBiaoSong-B05S" w:hAnsi="FZXiaoBiaoSong-B05S" w:cs="FZXiaoBiaoSong-B05S"/>
          <w:color w:val="000000"/>
          <w:sz w:val="36"/>
          <w:szCs w:val="22"/>
          <w:lang w:eastAsia="zh-CN"/>
        </w:rPr>
      </w:pPr>
      <w:r>
        <w:rPr>
          <w:rFonts w:ascii="FZXiaoBiaoSong-B05S" w:hAnsi="Calibri" w:hint="eastAsia"/>
          <w:color w:val="000000"/>
          <w:sz w:val="36"/>
          <w:szCs w:val="22"/>
          <w:lang w:eastAsia="zh-CN"/>
        </w:rPr>
        <w:t>成都市成华小学校</w:t>
      </w:r>
      <w:r>
        <w:rPr>
          <w:rFonts w:ascii="FZXiaoBiaoSong-B05S" w:hAnsi="Calibri" w:hint="eastAsia"/>
          <w:color w:val="000000"/>
          <w:sz w:val="36"/>
          <w:szCs w:val="22"/>
          <w:lang w:eastAsia="zh-CN"/>
        </w:rPr>
        <w:t xml:space="preserve"> </w:t>
      </w:r>
      <w:r>
        <w:rPr>
          <w:rFonts w:ascii="FZXiaoBiaoSong-B05S" w:hAnsi="Calibri"/>
          <w:color w:val="000000"/>
          <w:sz w:val="36"/>
          <w:szCs w:val="22"/>
        </w:rPr>
        <w:t>2021</w:t>
      </w:r>
      <w:r>
        <w:rPr>
          <w:rFonts w:ascii="FZXiaoBiaoSong-B05S" w:hAnsi="FZXiaoBiaoSong-B05S" w:cs="FZXiaoBiaoSong-B05S"/>
          <w:color w:val="000000"/>
          <w:sz w:val="36"/>
          <w:szCs w:val="22"/>
        </w:rPr>
        <w:t>年面向社会公开招聘员额教师</w:t>
      </w:r>
    </w:p>
    <w:p w:rsidR="00753427" w:rsidRDefault="00753427" w:rsidP="00724020">
      <w:pPr>
        <w:widowControl w:val="0"/>
        <w:autoSpaceDE w:val="0"/>
        <w:autoSpaceDN w:val="0"/>
        <w:ind w:firstLineChars="750" w:firstLine="2700"/>
        <w:rPr>
          <w:rFonts w:ascii="FZXiaoBiaoSong-B05S" w:hAnsi="FZXiaoBiaoSong-B05S" w:cs="FZXiaoBiaoSong-B05S"/>
          <w:color w:val="000000"/>
          <w:sz w:val="36"/>
          <w:szCs w:val="22"/>
          <w:lang w:eastAsia="zh-CN"/>
        </w:rPr>
      </w:pPr>
      <w:r>
        <w:rPr>
          <w:rFonts w:ascii="FZXiaoBiaoSong-B05S" w:hAnsi="FZXiaoBiaoSong-B05S" w:cs="FZXiaoBiaoSong-B05S" w:hint="eastAsia"/>
          <w:color w:val="000000"/>
          <w:sz w:val="36"/>
          <w:szCs w:val="22"/>
          <w:lang w:eastAsia="zh-CN"/>
        </w:rPr>
        <w:t>进入体检人员名单</w:t>
      </w:r>
    </w:p>
    <w:p w:rsidR="00753427" w:rsidRDefault="00753427" w:rsidP="00753427">
      <w:pPr>
        <w:widowControl w:val="0"/>
        <w:autoSpaceDE w:val="0"/>
        <w:autoSpaceDN w:val="0"/>
        <w:spacing w:line="430" w:lineRule="exact"/>
        <w:ind w:firstLineChars="750" w:firstLine="2700"/>
        <w:rPr>
          <w:rFonts w:hAnsi="Calibri"/>
          <w:color w:val="000000"/>
          <w:sz w:val="36"/>
          <w:szCs w:val="22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753427">
        <w:tc>
          <w:tcPr>
            <w:tcW w:w="3320" w:type="dxa"/>
          </w:tcPr>
          <w:p w:rsidR="00753427" w:rsidRDefault="00753427" w:rsidP="007534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7534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7534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8C0082" w:rsidTr="00E84EB0">
        <w:tc>
          <w:tcPr>
            <w:tcW w:w="3320" w:type="dxa"/>
            <w:vMerge w:val="restart"/>
          </w:tcPr>
          <w:p w:rsidR="008C0082" w:rsidRDefault="008C0082">
            <w:pPr>
              <w:rPr>
                <w:lang w:eastAsia="zh-CN"/>
              </w:rPr>
            </w:pPr>
          </w:p>
          <w:p w:rsidR="008C0082" w:rsidRDefault="008C0082" w:rsidP="00753427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小学语文</w:t>
            </w:r>
          </w:p>
          <w:p w:rsidR="008C0082" w:rsidRDefault="008C0082" w:rsidP="00753427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（第一组）</w:t>
            </w:r>
          </w:p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赵春梅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E84EB0">
        <w:tc>
          <w:tcPr>
            <w:tcW w:w="3320" w:type="dxa"/>
            <w:vMerge/>
          </w:tcPr>
          <w:p w:rsidR="008C0082" w:rsidRDefault="008C0082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邱晋雯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E84EB0">
        <w:tc>
          <w:tcPr>
            <w:tcW w:w="3320" w:type="dxa"/>
            <w:vMerge/>
          </w:tcPr>
          <w:p w:rsidR="008C0082" w:rsidRDefault="008C0082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赖尚玥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E84EB0">
        <w:tc>
          <w:tcPr>
            <w:tcW w:w="3320" w:type="dxa"/>
            <w:vMerge/>
          </w:tcPr>
          <w:p w:rsidR="008C0082" w:rsidRDefault="008C0082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林倩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.00</w:t>
            </w:r>
          </w:p>
        </w:tc>
      </w:tr>
      <w:tr w:rsidR="008C0082" w:rsidTr="00E84EB0">
        <w:tc>
          <w:tcPr>
            <w:tcW w:w="3320" w:type="dxa"/>
            <w:vMerge/>
          </w:tcPr>
          <w:p w:rsidR="008C0082" w:rsidRDefault="008C0082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黄娇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80.68</w:t>
            </w:r>
          </w:p>
        </w:tc>
      </w:tr>
      <w:tr w:rsidR="008C0082" w:rsidTr="00E84EB0">
        <w:tc>
          <w:tcPr>
            <w:tcW w:w="3320" w:type="dxa"/>
            <w:vMerge/>
          </w:tcPr>
          <w:p w:rsidR="008C0082" w:rsidRDefault="008C0082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蒋妮伶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89114C" w:rsidRDefault="00BB41F6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8C0082" w:rsidTr="00BB28B0">
        <w:tc>
          <w:tcPr>
            <w:tcW w:w="3320" w:type="dxa"/>
            <w:vMerge w:val="restart"/>
          </w:tcPr>
          <w:p w:rsidR="008C0082" w:rsidRDefault="008C0082" w:rsidP="00BB28B0">
            <w:pPr>
              <w:rPr>
                <w:lang w:eastAsia="zh-CN"/>
              </w:rPr>
            </w:pPr>
          </w:p>
          <w:p w:rsidR="008C0082" w:rsidRDefault="008C0082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小学语文</w:t>
            </w:r>
          </w:p>
          <w:p w:rsidR="008C0082" w:rsidRDefault="008C0082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（第二组）</w:t>
            </w:r>
          </w:p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朱娅玲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吴文婷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.00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俞晓波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文华珍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姚红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兰玉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.00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8C0082" w:rsidTr="00BB28B0">
        <w:tc>
          <w:tcPr>
            <w:tcW w:w="3320" w:type="dxa"/>
            <w:vMerge w:val="restart"/>
          </w:tcPr>
          <w:p w:rsidR="008C0082" w:rsidRDefault="008C0082" w:rsidP="00BB28B0">
            <w:pPr>
              <w:rPr>
                <w:lang w:eastAsia="zh-CN"/>
              </w:rPr>
            </w:pPr>
          </w:p>
          <w:p w:rsidR="008C0082" w:rsidRDefault="008C0082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小学语文</w:t>
            </w:r>
          </w:p>
          <w:p w:rsidR="008C0082" w:rsidRDefault="008C0082" w:rsidP="00753427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（第三组）</w:t>
            </w:r>
          </w:p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肖江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郑雪娇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83.06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毛雪琴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陈莹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81.64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韦红美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81.26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钱梦云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80.44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8C0082" w:rsidTr="00BB28B0">
        <w:tc>
          <w:tcPr>
            <w:tcW w:w="3320" w:type="dxa"/>
            <w:vMerge w:val="restart"/>
          </w:tcPr>
          <w:p w:rsidR="008C0082" w:rsidRDefault="008C0082" w:rsidP="00BB28B0">
            <w:pPr>
              <w:rPr>
                <w:lang w:eastAsia="zh-CN"/>
              </w:rPr>
            </w:pPr>
          </w:p>
          <w:p w:rsidR="008C0082" w:rsidRDefault="008C0082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小学语文</w:t>
            </w:r>
          </w:p>
          <w:p w:rsidR="008C0082" w:rsidRDefault="008C0082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（第四组）</w:t>
            </w:r>
          </w:p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侯艺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86.79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蒋艳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84.84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曾婷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84.06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王骏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83.58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毛敏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83.21</w:t>
            </w:r>
          </w:p>
        </w:tc>
      </w:tr>
      <w:tr w:rsidR="008C0082" w:rsidTr="00BB28B0">
        <w:tc>
          <w:tcPr>
            <w:tcW w:w="3320" w:type="dxa"/>
            <w:vMerge/>
          </w:tcPr>
          <w:p w:rsidR="008C0082" w:rsidRDefault="008C0082" w:rsidP="00BB28B0"/>
        </w:tc>
        <w:tc>
          <w:tcPr>
            <w:tcW w:w="3321" w:type="dxa"/>
            <w:vAlign w:val="bottom"/>
          </w:tcPr>
          <w:p w:rsidR="008C0082" w:rsidRDefault="008C00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陈静文</w:t>
            </w:r>
            <w:proofErr w:type="spellEnd"/>
          </w:p>
        </w:tc>
        <w:tc>
          <w:tcPr>
            <w:tcW w:w="3321" w:type="dxa"/>
            <w:vAlign w:val="center"/>
          </w:tcPr>
          <w:p w:rsidR="008C0082" w:rsidRDefault="008C008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83.00 </w:t>
            </w:r>
          </w:p>
        </w:tc>
      </w:tr>
    </w:tbl>
    <w:p w:rsidR="00753427" w:rsidRDefault="00753427">
      <w:pPr>
        <w:rPr>
          <w:rFonts w:hint="eastAsia"/>
          <w:lang w:eastAsia="zh-CN"/>
        </w:rPr>
      </w:pPr>
    </w:p>
    <w:p w:rsidR="00BB41F6" w:rsidRDefault="00BB41F6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BB28B0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小学数学</w:t>
            </w:r>
          </w:p>
          <w:p w:rsidR="00753427" w:rsidRDefault="00753427" w:rsidP="00753427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（第一组）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屈小琦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张杨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82.92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卜宇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82.02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邓伟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81.42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赵桂仪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79.64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黄尹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78.94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宋艳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77.53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BB28B0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小学数学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（第二组）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王世瑜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徐佳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黎春宏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崔永甜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陶雨晴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罗洁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0A3E72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小学英语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（第一组）</w:t>
            </w:r>
          </w:p>
        </w:tc>
        <w:tc>
          <w:tcPr>
            <w:tcW w:w="3321" w:type="dxa"/>
            <w:vAlign w:val="center"/>
          </w:tcPr>
          <w:p w:rsidR="00753427" w:rsidRPr="00BB41F6" w:rsidRDefault="0075342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B41F6">
              <w:rPr>
                <w:rFonts w:hint="eastAsia"/>
                <w:color w:val="000000"/>
                <w:sz w:val="22"/>
                <w:szCs w:val="22"/>
              </w:rPr>
              <w:t>彭瑶瑶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刘姝玥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朱萌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梁停云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曾莉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2742A1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小学英语</w:t>
            </w:r>
          </w:p>
          <w:p w:rsidR="00753427" w:rsidRDefault="00BB41F6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（第二</w:t>
            </w:r>
            <w:r w:rsidR="00753427">
              <w:rPr>
                <w:rFonts w:hint="eastAsia"/>
                <w:lang w:eastAsia="zh-CN"/>
              </w:rPr>
              <w:t>组）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胡强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.00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唐小小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晋心怡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82.76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缪忠雯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钟青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罗青青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BB28B0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小学体育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（第一组）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何媛媛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86.92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安巍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84.42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黄芳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83.23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何星岑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82.05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郝思洋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81.26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杜美仑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80.74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苏祖慧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80.21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秦勤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79.60 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BB28B0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小学体育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（第二组）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汤永健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85.26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何俊睿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83.32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张慰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82.54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刘磊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82.10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周洪祝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81.60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冯翠霞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81.40 </w:t>
            </w:r>
          </w:p>
        </w:tc>
      </w:tr>
      <w:tr w:rsidR="00753427" w:rsidTr="00BB28B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黄贵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81.00 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7B293A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小学美术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莫露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7B293A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罗玲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7B293A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骆静瑶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7B293A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张珍銣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7B293A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李丽莎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53427" w:rsidTr="007B293A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梁不弯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81.34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FD0710">
        <w:tc>
          <w:tcPr>
            <w:tcW w:w="3320" w:type="dxa"/>
            <w:vMerge w:val="restart"/>
          </w:tcPr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rPr>
                <w:lang w:eastAsia="zh-CN"/>
              </w:rPr>
            </w:pPr>
          </w:p>
          <w:p w:rsidR="00753427" w:rsidRDefault="00753427" w:rsidP="00BB28B0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小学音乐</w:t>
            </w:r>
          </w:p>
          <w:p w:rsidR="00753427" w:rsidRDefault="00753427" w:rsidP="00BB28B0">
            <w:pPr>
              <w:ind w:firstLineChars="300" w:firstLine="720"/>
              <w:rPr>
                <w:lang w:eastAsia="zh-CN"/>
              </w:rPr>
            </w:pP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谢彬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84.02 </w:t>
            </w:r>
          </w:p>
        </w:tc>
      </w:tr>
      <w:tr w:rsidR="00753427" w:rsidTr="00FD071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徐倩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82.10 </w:t>
            </w:r>
          </w:p>
        </w:tc>
      </w:tr>
      <w:tr w:rsidR="00753427" w:rsidTr="00FD071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王婷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80.80 </w:t>
            </w:r>
          </w:p>
        </w:tc>
      </w:tr>
      <w:tr w:rsidR="00753427" w:rsidTr="00FD071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李甜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80.72 </w:t>
            </w:r>
          </w:p>
        </w:tc>
      </w:tr>
      <w:tr w:rsidR="00753427" w:rsidTr="00FD0710">
        <w:tc>
          <w:tcPr>
            <w:tcW w:w="3320" w:type="dxa"/>
            <w:vMerge/>
          </w:tcPr>
          <w:p w:rsidR="00753427" w:rsidRDefault="00753427" w:rsidP="00BB28B0"/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苟婷</w:t>
            </w:r>
            <w:proofErr w:type="spellEnd"/>
          </w:p>
        </w:tc>
        <w:tc>
          <w:tcPr>
            <w:tcW w:w="3321" w:type="dxa"/>
            <w:vAlign w:val="center"/>
          </w:tcPr>
          <w:p w:rsidR="00753427" w:rsidRDefault="007534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80.38 </w:t>
            </w:r>
          </w:p>
        </w:tc>
      </w:tr>
    </w:tbl>
    <w:p w:rsidR="00753427" w:rsidRDefault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753427" w:rsidTr="000434E2">
        <w:trPr>
          <w:trHeight w:val="157"/>
        </w:trPr>
        <w:tc>
          <w:tcPr>
            <w:tcW w:w="3320" w:type="dxa"/>
          </w:tcPr>
          <w:p w:rsidR="00753427" w:rsidRDefault="00753427" w:rsidP="00753427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小学科学</w:t>
            </w:r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曾垚</w:t>
            </w:r>
            <w:proofErr w:type="spellEnd"/>
          </w:p>
        </w:tc>
        <w:tc>
          <w:tcPr>
            <w:tcW w:w="3321" w:type="dxa"/>
            <w:vAlign w:val="bottom"/>
          </w:tcPr>
          <w:p w:rsidR="00753427" w:rsidRDefault="00753427">
            <w:pP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82.3</w:t>
            </w:r>
            <w:r w:rsidR="00BB41F6">
              <w:rPr>
                <w:rFonts w:hint="eastAsia"/>
                <w:sz w:val="22"/>
                <w:szCs w:val="22"/>
                <w:lang w:eastAsia="zh-CN"/>
              </w:rPr>
              <w:t>0</w:t>
            </w:r>
          </w:p>
        </w:tc>
      </w:tr>
    </w:tbl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753427" w:rsidTr="00BB28B0">
        <w:tc>
          <w:tcPr>
            <w:tcW w:w="3320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招聘岗位名称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753427" w:rsidRDefault="00753427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E5445A" w:rsidTr="00921457">
        <w:trPr>
          <w:trHeight w:val="157"/>
        </w:trPr>
        <w:tc>
          <w:tcPr>
            <w:tcW w:w="3320" w:type="dxa"/>
          </w:tcPr>
          <w:p w:rsidR="00E5445A" w:rsidRDefault="00E5445A" w:rsidP="00753427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小学道德与法治</w:t>
            </w:r>
          </w:p>
        </w:tc>
        <w:tc>
          <w:tcPr>
            <w:tcW w:w="3321" w:type="dxa"/>
            <w:vAlign w:val="bottom"/>
          </w:tcPr>
          <w:p w:rsidR="00E5445A" w:rsidRDefault="00E544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严瑾</w:t>
            </w:r>
            <w:proofErr w:type="spellEnd"/>
          </w:p>
        </w:tc>
        <w:tc>
          <w:tcPr>
            <w:tcW w:w="3321" w:type="dxa"/>
            <w:vAlign w:val="center"/>
          </w:tcPr>
          <w:p w:rsidR="00E5445A" w:rsidRDefault="00E544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  <w:r w:rsidR="00BB41F6">
              <w:rPr>
                <w:rFonts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753427" w:rsidRDefault="00753427" w:rsidP="00753427">
      <w:pPr>
        <w:rPr>
          <w:lang w:eastAsia="zh-CN"/>
        </w:rPr>
      </w:pPr>
    </w:p>
    <w:p w:rsidR="00753427" w:rsidRDefault="00753427">
      <w:pPr>
        <w:rPr>
          <w:lang w:eastAsia="zh-CN"/>
        </w:rPr>
      </w:pP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E5445A" w:rsidTr="00BB28B0">
        <w:tc>
          <w:tcPr>
            <w:tcW w:w="3320" w:type="dxa"/>
          </w:tcPr>
          <w:p w:rsidR="00E5445A" w:rsidRDefault="00E5445A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招聘岗位名称</w:t>
            </w:r>
          </w:p>
        </w:tc>
        <w:tc>
          <w:tcPr>
            <w:tcW w:w="3321" w:type="dxa"/>
          </w:tcPr>
          <w:p w:rsidR="00E5445A" w:rsidRDefault="00E5445A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进入体检人员姓名</w:t>
            </w:r>
          </w:p>
        </w:tc>
        <w:tc>
          <w:tcPr>
            <w:tcW w:w="3321" w:type="dxa"/>
          </w:tcPr>
          <w:p w:rsidR="00E5445A" w:rsidRDefault="00E5445A" w:rsidP="00BB28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面试成绩</w:t>
            </w:r>
          </w:p>
        </w:tc>
      </w:tr>
      <w:tr w:rsidR="00E5445A" w:rsidTr="00BB28B0">
        <w:trPr>
          <w:trHeight w:val="157"/>
        </w:trPr>
        <w:tc>
          <w:tcPr>
            <w:tcW w:w="3320" w:type="dxa"/>
          </w:tcPr>
          <w:p w:rsidR="00E5445A" w:rsidRDefault="00E5445A" w:rsidP="00E5445A">
            <w:pPr>
              <w:ind w:firstLineChars="35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小学信息技术</w:t>
            </w:r>
          </w:p>
        </w:tc>
        <w:tc>
          <w:tcPr>
            <w:tcW w:w="3321" w:type="dxa"/>
            <w:vAlign w:val="bottom"/>
          </w:tcPr>
          <w:p w:rsidR="00E5445A" w:rsidRDefault="00E544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陈美琪</w:t>
            </w:r>
            <w:proofErr w:type="spellEnd"/>
          </w:p>
        </w:tc>
        <w:tc>
          <w:tcPr>
            <w:tcW w:w="3321" w:type="dxa"/>
            <w:vAlign w:val="center"/>
          </w:tcPr>
          <w:p w:rsidR="00E5445A" w:rsidRDefault="00E544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81.60 </w:t>
            </w:r>
          </w:p>
        </w:tc>
      </w:tr>
    </w:tbl>
    <w:p w:rsidR="00E5445A" w:rsidRDefault="00E5445A">
      <w:pPr>
        <w:rPr>
          <w:lang w:eastAsia="zh-CN"/>
        </w:rPr>
      </w:pPr>
    </w:p>
    <w:sectPr w:rsidR="00E5445A" w:rsidSect="00753427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427"/>
    <w:rsid w:val="0029545E"/>
    <w:rsid w:val="00694B28"/>
    <w:rsid w:val="00724020"/>
    <w:rsid w:val="00753427"/>
    <w:rsid w:val="007A68CC"/>
    <w:rsid w:val="007F3C2F"/>
    <w:rsid w:val="008C0082"/>
    <w:rsid w:val="00B22C74"/>
    <w:rsid w:val="00BB41F6"/>
    <w:rsid w:val="00E5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2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A714F-556B-4C8C-B2FE-8B99042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2021-07-28T00:34:00Z</cp:lastPrinted>
  <dcterms:created xsi:type="dcterms:W3CDTF">2021-07-28T00:07:00Z</dcterms:created>
  <dcterms:modified xsi:type="dcterms:W3CDTF">2021-07-28T02:24:00Z</dcterms:modified>
</cp:coreProperties>
</file>