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永州市人力资源和社会保障局直属事业单位2021年公开选聘</w:t>
      </w:r>
      <w:bookmarkStart w:id="0" w:name="_GoBack"/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拟聘人员名单</w:t>
      </w:r>
      <w:bookmarkEnd w:id="0"/>
    </w:p>
    <w:tbl>
      <w:tblPr>
        <w:tblStyle w:val="4"/>
        <w:tblW w:w="9467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477"/>
        <w:gridCol w:w="2296"/>
        <w:gridCol w:w="162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47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招聘单位</w:t>
            </w:r>
          </w:p>
        </w:tc>
        <w:tc>
          <w:tcPr>
            <w:tcW w:w="229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招聘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职位</w:t>
            </w:r>
          </w:p>
        </w:tc>
        <w:tc>
          <w:tcPr>
            <w:tcW w:w="162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永州市人力资源服务中心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人力资源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黄玲玲</w:t>
            </w:r>
          </w:p>
        </w:tc>
        <w:tc>
          <w:tcPr>
            <w:tcW w:w="140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永州市人力资源服务中心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财务人员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刘凤</w:t>
            </w:r>
          </w:p>
        </w:tc>
        <w:tc>
          <w:tcPr>
            <w:tcW w:w="140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永州市人力资源服务中心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周志情</w:t>
            </w:r>
          </w:p>
        </w:tc>
        <w:tc>
          <w:tcPr>
            <w:tcW w:w="140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永州市人力资源和社会保障统计信息中心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信息综合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唐李东</w:t>
            </w:r>
          </w:p>
        </w:tc>
        <w:tc>
          <w:tcPr>
            <w:tcW w:w="140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永州市劳动人事争议仲裁院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书记员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王紫超</w:t>
            </w:r>
          </w:p>
        </w:tc>
        <w:tc>
          <w:tcPr>
            <w:tcW w:w="140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</w:tbl>
    <w:p>
      <w:pPr>
        <w:spacing w:line="58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504C8"/>
    <w:rsid w:val="042504C8"/>
    <w:rsid w:val="098A3E05"/>
    <w:rsid w:val="21792378"/>
    <w:rsid w:val="449540D1"/>
    <w:rsid w:val="5C667E5C"/>
    <w:rsid w:val="5C78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2021-07-28T03:34:00Z</dcterms:created>
  <dc:creator>劳尔 _唐璜</dc:creator>
  <cp:lastModifiedBy>剑</cp:lastModifiedBy>
  <cp:lastPrinted>2021-07-29T03:05:00Z</cp:lastPrinted>
  <dcterms:modified xsi:type="dcterms:W3CDTF">2021-07-29T08:31:10Z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63570867EB5E47069E8A71908A911955</vt:lpwstr>
  </property>
</Properties>
</file>