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附件</w:t>
      </w:r>
      <w:r>
        <w:rPr>
          <w:rFonts w:ascii="仿宋" w:eastAsia="仿宋" w:hAnsi="仿宋"/>
          <w:sz w:val="32"/>
          <w:szCs w:val="24"/>
        </w:rPr>
        <w:t xml:space="preserve">2              </w:t>
      </w:r>
    </w:p>
    <w:p w:rsidR="00C10B1F" w:rsidRPr="0045722C" w:rsidRDefault="00C10B1F" w:rsidP="00C10B1F">
      <w:pPr>
        <w:widowControl/>
        <w:spacing w:line="560" w:lineRule="exact"/>
        <w:jc w:val="center"/>
        <w:rPr>
          <w:rFonts w:ascii="方正大标宋简体" w:eastAsia="方正大标宋简体" w:hAnsi="仿宋"/>
          <w:sz w:val="40"/>
          <w:szCs w:val="24"/>
        </w:rPr>
      </w:pPr>
      <w:r w:rsidRPr="0045722C">
        <w:rPr>
          <w:rFonts w:ascii="方正大标宋简体" w:eastAsia="方正大标宋简体" w:hAnsi="仿宋" w:hint="eastAsia"/>
          <w:sz w:val="40"/>
          <w:szCs w:val="24"/>
        </w:rPr>
        <w:t>面试</w:t>
      </w:r>
      <w:r>
        <w:rPr>
          <w:rFonts w:ascii="方正大标宋简体" w:eastAsia="方正大标宋简体" w:hAnsi="仿宋" w:hint="eastAsia"/>
          <w:sz w:val="40"/>
          <w:szCs w:val="24"/>
        </w:rPr>
        <w:t>人员名单</w:t>
      </w: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  <w:lang w:val="en-US"/>
        </w:rPr>
      </w:pPr>
    </w:p>
    <w:tbl>
      <w:tblPr>
        <w:tblW w:w="889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6597"/>
        <w:gridCol w:w="2293"/>
      </w:tblGrid>
      <w:tr w:rsidR="00890C8F" w:rsidTr="00890C8F">
        <w:trPr>
          <w:trHeight w:val="845"/>
        </w:trPr>
        <w:tc>
          <w:tcPr>
            <w:tcW w:w="659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C8F" w:rsidRDefault="00890C8F" w:rsidP="00890C8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24"/>
                <w:lang w:val="en-US"/>
              </w:rPr>
            </w:pPr>
            <w:r>
              <w:rPr>
                <w:rFonts w:ascii="仿宋" w:eastAsia="仿宋" w:hAnsi="仿宋"/>
                <w:sz w:val="32"/>
                <w:szCs w:val="24"/>
              </w:rPr>
              <w:t>7</w:t>
            </w: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月</w:t>
            </w:r>
            <w:r>
              <w:rPr>
                <w:rFonts w:ascii="仿宋" w:eastAsia="仿宋" w:hAnsi="仿宋"/>
                <w:sz w:val="32"/>
                <w:szCs w:val="24"/>
              </w:rPr>
              <w:t>24</w:t>
            </w: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日</w:t>
            </w:r>
          </w:p>
        </w:tc>
        <w:tc>
          <w:tcPr>
            <w:tcW w:w="229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890C8F" w:rsidRDefault="00890C8F" w:rsidP="00890C8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面试地点</w:t>
            </w:r>
          </w:p>
        </w:tc>
      </w:tr>
      <w:tr w:rsidR="00890C8F" w:rsidTr="00890C8F">
        <w:trPr>
          <w:trHeight w:val="3208"/>
        </w:trPr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0C8F" w:rsidRDefault="00890C8F" w:rsidP="00890C8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  <w:p w:rsidR="00890C8F" w:rsidRDefault="00890C8F" w:rsidP="00D84F2A">
            <w:pPr>
              <w:widowControl/>
              <w:spacing w:line="560" w:lineRule="exact"/>
              <w:ind w:left="3040" w:hangingChars="950" w:hanging="3040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/>
                <w:sz w:val="32"/>
                <w:szCs w:val="24"/>
              </w:rPr>
              <w:t>1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、酒店管理专业教师</w:t>
            </w:r>
            <w:r>
              <w:rPr>
                <w:rFonts w:ascii="仿宋" w:eastAsia="仿宋" w:hAnsi="仿宋"/>
                <w:sz w:val="32"/>
                <w:szCs w:val="24"/>
              </w:rPr>
              <w:t>1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人：廖青莲</w:t>
            </w:r>
          </w:p>
          <w:p w:rsidR="00890C8F" w:rsidRDefault="00890C8F" w:rsidP="00D84F2A">
            <w:pPr>
              <w:widowControl/>
              <w:spacing w:line="560" w:lineRule="exact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/>
                <w:sz w:val="32"/>
                <w:szCs w:val="24"/>
              </w:rPr>
              <w:t>2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、德育专业教师</w:t>
            </w:r>
            <w:r>
              <w:rPr>
                <w:rFonts w:ascii="仿宋" w:eastAsia="仿宋" w:hAnsi="仿宋"/>
                <w:sz w:val="32"/>
                <w:szCs w:val="24"/>
              </w:rPr>
              <w:t>3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人：刘婷婷、邓吐英、雷卫英</w:t>
            </w:r>
          </w:p>
          <w:p w:rsidR="00890C8F" w:rsidRDefault="00890C8F" w:rsidP="00D84F2A">
            <w:pPr>
              <w:widowControl/>
              <w:spacing w:line="560" w:lineRule="exact"/>
              <w:rPr>
                <w:rFonts w:ascii="仿宋" w:eastAsia="仿宋" w:hAnsi="仿宋"/>
                <w:sz w:val="32"/>
                <w:szCs w:val="24"/>
                <w:lang w:val="en-US"/>
              </w:rPr>
            </w:pPr>
            <w:r>
              <w:rPr>
                <w:rFonts w:ascii="仿宋" w:eastAsia="仿宋" w:hAnsi="仿宋"/>
                <w:sz w:val="32"/>
                <w:szCs w:val="24"/>
              </w:rPr>
              <w:t>3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、历史专业教师</w:t>
            </w:r>
            <w:r>
              <w:rPr>
                <w:rFonts w:ascii="仿宋" w:eastAsia="仿宋" w:hAnsi="仿宋"/>
                <w:sz w:val="32"/>
                <w:szCs w:val="24"/>
              </w:rPr>
              <w:t>2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人：袁章华、刘斌成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890C8F" w:rsidRDefault="00890C8F" w:rsidP="00890C8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45722C">
              <w:rPr>
                <w:rFonts w:ascii="仿宋" w:eastAsia="仿宋" w:hAnsi="仿宋" w:hint="eastAsia"/>
                <w:sz w:val="28"/>
                <w:szCs w:val="24"/>
              </w:rPr>
              <w:t>郴州技师学院</w:t>
            </w:r>
          </w:p>
        </w:tc>
      </w:tr>
    </w:tbl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  <w:lang w:val="en-US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  <w:lang w:val="en-US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</w:p>
    <w:p w:rsidR="00C10B1F" w:rsidRDefault="00C10B1F" w:rsidP="00C10B1F">
      <w:pPr>
        <w:widowControl/>
        <w:spacing w:line="560" w:lineRule="exact"/>
        <w:rPr>
          <w:rFonts w:ascii="仿宋" w:eastAsia="仿宋" w:hAnsi="仿宋"/>
          <w:sz w:val="32"/>
          <w:szCs w:val="24"/>
        </w:rPr>
      </w:pPr>
    </w:p>
    <w:p w:rsidR="00EC3079" w:rsidRDefault="00EC3079">
      <w:bookmarkStart w:id="0" w:name="_GoBack"/>
      <w:bookmarkEnd w:id="0"/>
    </w:p>
    <w:sectPr w:rsidR="00EC3079" w:rsidSect="000F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EC9" w:rsidRDefault="00AB1EC9" w:rsidP="00890C8F">
      <w:r>
        <w:separator/>
      </w:r>
    </w:p>
  </w:endnote>
  <w:endnote w:type="continuationSeparator" w:id="1">
    <w:p w:rsidR="00AB1EC9" w:rsidRDefault="00AB1EC9" w:rsidP="0089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???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EC9" w:rsidRDefault="00AB1EC9" w:rsidP="00890C8F">
      <w:r>
        <w:separator/>
      </w:r>
    </w:p>
  </w:footnote>
  <w:footnote w:type="continuationSeparator" w:id="1">
    <w:p w:rsidR="00AB1EC9" w:rsidRDefault="00AB1EC9" w:rsidP="00890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B1F"/>
    <w:rsid w:val="000F54FD"/>
    <w:rsid w:val="00890C8F"/>
    <w:rsid w:val="00AB1EC9"/>
    <w:rsid w:val="00C10B1F"/>
    <w:rsid w:val="00D84F2A"/>
    <w:rsid w:val="00EC3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1F"/>
    <w:pPr>
      <w:widowControl w:val="0"/>
      <w:autoSpaceDE w:val="0"/>
      <w:autoSpaceDN w:val="0"/>
      <w:adjustRightInd w:val="0"/>
      <w:jc w:val="both"/>
    </w:pPr>
    <w:rPr>
      <w:rFonts w:ascii="宋体" w:eastAsia="宋体" w:hAnsi="???????" w:cs="Times New Roman"/>
      <w:kern w:val="0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C8F"/>
    <w:rPr>
      <w:rFonts w:ascii="宋体" w:eastAsia="宋体" w:hAnsi="???????" w:cs="Times New Roman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semiHidden/>
    <w:unhideWhenUsed/>
    <w:rsid w:val="00890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C8F"/>
    <w:rPr>
      <w:rFonts w:ascii="宋体" w:eastAsia="宋体" w:hAnsi="???????" w:cs="Times New Roman"/>
      <w:kern w:val="0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1F"/>
    <w:pPr>
      <w:widowControl w:val="0"/>
      <w:autoSpaceDE w:val="0"/>
      <w:autoSpaceDN w:val="0"/>
      <w:adjustRightInd w:val="0"/>
      <w:jc w:val="both"/>
    </w:pPr>
    <w:rPr>
      <w:rFonts w:ascii="宋体" w:eastAsia="宋体" w:hAnsi="???????" w:cs="Times New Roman"/>
      <w:kern w:val="0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PC</cp:lastModifiedBy>
  <cp:revision>3</cp:revision>
  <cp:lastPrinted>2021-07-20T02:53:00Z</cp:lastPrinted>
  <dcterms:created xsi:type="dcterms:W3CDTF">2021-07-20T02:45:00Z</dcterms:created>
  <dcterms:modified xsi:type="dcterms:W3CDTF">2021-07-20T02:53:00Z</dcterms:modified>
</cp:coreProperties>
</file>