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602" w:afterAutospacing="0" w:line="570" w:lineRule="atLeast"/>
        <w:ind w:left="0" w:right="0"/>
        <w:rPr>
          <w:rFonts w:hint="eastAsia" w:ascii="微软雅黑" w:hAnsi="微软雅黑" w:eastAsia="微软雅黑" w:cs="微软雅黑"/>
          <w:color w:val="13131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4"/>
          <w:szCs w:val="24"/>
        </w:rPr>
        <w:t>附表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602" w:afterAutospacing="0" w:line="570" w:lineRule="atLeast"/>
        <w:ind w:left="0" w:right="0"/>
        <w:jc w:val="left"/>
        <w:rPr>
          <w:rFonts w:hint="eastAsia" w:ascii="微软雅黑" w:hAnsi="微软雅黑" w:eastAsia="微软雅黑" w:cs="微软雅黑"/>
          <w:color w:val="13131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4"/>
          <w:szCs w:val="24"/>
        </w:rPr>
        <w:t>青海省中小学教学研究与教师发展中心2021年面向全国公开选调教研员拟调入人员公示名单</w:t>
      </w:r>
    </w:p>
    <w:tbl>
      <w:tblPr>
        <w:tblStyle w:val="4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829"/>
        <w:gridCol w:w="570"/>
        <w:gridCol w:w="499"/>
        <w:gridCol w:w="1113"/>
        <w:gridCol w:w="1113"/>
        <w:gridCol w:w="491"/>
        <w:gridCol w:w="719"/>
        <w:gridCol w:w="939"/>
        <w:gridCol w:w="719"/>
        <w:gridCol w:w="570"/>
        <w:gridCol w:w="1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2" w:hRule="atLeast"/>
        </w:trPr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序号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应聘岗位</w:t>
            </w:r>
          </w:p>
        </w:tc>
        <w:tc>
          <w:tcPr>
            <w:tcW w:w="6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姓名</w:t>
            </w:r>
          </w:p>
        </w:tc>
        <w:tc>
          <w:tcPr>
            <w:tcW w:w="5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性别</w:t>
            </w:r>
          </w:p>
        </w:tc>
        <w:tc>
          <w:tcPr>
            <w:tcW w:w="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年月</w:t>
            </w:r>
          </w:p>
        </w:tc>
        <w:tc>
          <w:tcPr>
            <w:tcW w:w="7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参加工作时间</w:t>
            </w:r>
          </w:p>
        </w:tc>
        <w:tc>
          <w:tcPr>
            <w:tcW w:w="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学历</w:t>
            </w:r>
          </w:p>
        </w:tc>
        <w:tc>
          <w:tcPr>
            <w:tcW w:w="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所学专业</w:t>
            </w:r>
          </w:p>
        </w:tc>
        <w:tc>
          <w:tcPr>
            <w:tcW w:w="1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毕业学校</w:t>
            </w:r>
          </w:p>
        </w:tc>
        <w:tc>
          <w:tcPr>
            <w:tcW w:w="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教师资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格证书</w:t>
            </w:r>
          </w:p>
        </w:tc>
        <w:tc>
          <w:tcPr>
            <w:tcW w:w="6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任教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学科</w:t>
            </w:r>
          </w:p>
        </w:tc>
        <w:tc>
          <w:tcPr>
            <w:tcW w:w="1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具备该岗位的其他资格等条件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8" w:hRule="atLeast"/>
        </w:trPr>
        <w:tc>
          <w:tcPr>
            <w:tcW w:w="5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初中地理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雷延金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1984.04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2006.08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本科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地理科学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青海师范大学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高级中学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地理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教师资格证书、任教学科和所学专业等与应聘岗位要求一致。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</w:trPr>
        <w:tc>
          <w:tcPr>
            <w:tcW w:w="5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体育与健康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张宝文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1984.11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2011.11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本科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体育教育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河西学院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高级中学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体育与健康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131313"/>
                <w:sz w:val="24"/>
                <w:szCs w:val="24"/>
              </w:rPr>
              <w:t>教师资格证书、任教学科和所学专业等与应聘岗位要求一致。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1437"/>
    <w:rsid w:val="34930E47"/>
    <w:rsid w:val="49BB6E49"/>
    <w:rsid w:val="604C70BC"/>
    <w:rsid w:val="61E40D49"/>
    <w:rsid w:val="7C0A39B7"/>
    <w:rsid w:val="7F6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0" w:leftChars="0"/>
    </w:pPr>
    <w:rPr>
      <w:rFonts w:eastAsia="微软雅黑" w:asciiTheme="minorAscii" w:hAnsiTheme="minorAscii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2021-04-02T00:45:00Z</dcterms:created>
  <dc:creator>Administrator</dc:creator>
  <cp:lastModifiedBy>WPS_1601814634</cp:lastModifiedBy>
  <dcterms:modified xsi:type="dcterms:W3CDTF">2021-07-19T07:38:23Z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E7C8708EE4BF46D0A19860FDE6690C89</vt:lpwstr>
  </property>
</Properties>
</file>