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p>
    <w:p>
      <w:pPr>
        <w:spacing w:line="440" w:lineRule="exact"/>
        <w:rPr>
          <w:rFonts w:ascii="Times New Roman" w:hAnsi="Times New Roman" w:eastAsia="黑体"/>
          <w:sz w:val="32"/>
          <w:szCs w:val="32"/>
        </w:rPr>
      </w:pPr>
      <w:r>
        <w:rPr>
          <w:rFonts w:hint="eastAsia" w:ascii="Times New Roman" w:hAnsi="Times New Roman" w:eastAsia="黑体"/>
          <w:sz w:val="32"/>
          <w:szCs w:val="32"/>
        </w:rPr>
        <w:t>附件</w:t>
      </w:r>
    </w:p>
    <w:p>
      <w:pPr>
        <w:spacing w:line="440" w:lineRule="exact"/>
        <w:jc w:val="center"/>
        <w:rPr>
          <w:rFonts w:ascii="Times New Roman" w:hAnsi="Times New Roman" w:eastAsia="方正小标宋简体"/>
          <w:sz w:val="32"/>
          <w:szCs w:val="32"/>
        </w:rPr>
      </w:pPr>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lang w:val="en-US" w:eastAsia="zh-CN"/>
        </w:rPr>
        <w:t>2021年湖北省“三支一扶”计划招募考试</w:t>
      </w:r>
    </w:p>
    <w:p>
      <w:pPr>
        <w:spacing w:line="440" w:lineRule="exact"/>
        <w:jc w:val="center"/>
        <w:rPr>
          <w:rFonts w:ascii="Times New Roman" w:hAnsi="Times New Roman" w:eastAsia="方正小标宋简体"/>
          <w:sz w:val="32"/>
          <w:szCs w:val="32"/>
        </w:rPr>
      </w:pPr>
      <w:bookmarkStart w:id="0" w:name="_GoBack"/>
      <w:bookmarkEnd w:id="0"/>
      <w:r>
        <w:rPr>
          <w:rFonts w:hint="eastAsia"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项的考生，按湖北省和武汉市疫情防控最新要求落实隔离观察、健康管理和核酸检测等防控措施。</w:t>
      </w:r>
    </w:p>
    <w:p>
      <w:pPr>
        <w:adjustRightInd w:val="0"/>
        <w:snapToGrid w:val="0"/>
        <w:spacing w:line="440" w:lineRule="exact"/>
        <w:ind w:firstLine="572"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85" w:firstLineChars="1873"/>
        <w:rPr>
          <w:rFonts w:ascii="Times New Roman" w:hAnsi="Times New Roman" w:eastAsia="仿宋_GB2312"/>
          <w:w w:val="90"/>
          <w:sz w:val="32"/>
          <w:szCs w:val="32"/>
        </w:rPr>
      </w:pPr>
    </w:p>
    <w:p>
      <w:pPr>
        <w:adjustRightInd w:val="0"/>
        <w:snapToGrid w:val="0"/>
        <w:spacing w:line="440" w:lineRule="exact"/>
        <w:ind w:firstLine="5385"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63"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8" w:usb3="00000000" w:csb0="000001FF" w:csb1="00000000"/>
  </w:font>
  <w:font w:name="sinmsu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10E8B"/>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1B921BE6"/>
    <w:rsid w:val="62A21FC8"/>
    <w:rsid w:val="6ED01767"/>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kern w:val="0"/>
      <w:sz w:val="18"/>
      <w:szCs w:val="18"/>
    </w:rPr>
  </w:style>
  <w:style w:type="paragraph" w:styleId="3">
    <w:name w:val="footer"/>
    <w:basedOn w:val="1"/>
    <w:link w:val="8"/>
    <w:uiPriority w:val="99"/>
    <w:pPr>
      <w:tabs>
        <w:tab w:val="center" w:pos="4153"/>
        <w:tab w:val="right" w:pos="8306"/>
      </w:tabs>
      <w:snapToGrid w:val="0"/>
      <w:jc w:val="left"/>
    </w:pPr>
    <w:rPr>
      <w:kern w:val="0"/>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字符"/>
    <w:link w:val="2"/>
    <w:semiHidden/>
    <w:locked/>
    <w:uiPriority w:val="99"/>
    <w:rPr>
      <w:rFonts w:cs="Times New Roman"/>
      <w:sz w:val="18"/>
    </w:rPr>
  </w:style>
  <w:style w:type="character" w:customStyle="1" w:styleId="8">
    <w:name w:val="页脚 字符"/>
    <w:link w:val="3"/>
    <w:locked/>
    <w:uiPriority w:val="99"/>
    <w:rPr>
      <w:rFonts w:cs="Times New Roman"/>
      <w:sz w:val="18"/>
    </w:rPr>
  </w:style>
  <w:style w:type="character" w:customStyle="1" w:styleId="9">
    <w:name w:val="页眉 字符"/>
    <w:link w:val="4"/>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1027</Characters>
  <Lines>8</Lines>
  <Paragraphs>2</Paragraphs>
  <TotalTime>0</TotalTime>
  <ScaleCrop>false</ScaleCrop>
  <LinksUpToDate>false</LinksUpToDate>
  <CharactersWithSpaces>1205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PC</cp:lastModifiedBy>
  <cp:lastPrinted>2021-06-02T06:20:00Z</cp:lastPrinted>
  <dcterms:modified xsi:type="dcterms:W3CDTF">2021-06-03T04:47:16Z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1201B0E13BE94538A33A9D431A82E50E</vt:lpwstr>
  </property>
</Properties>
</file>