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CA" w:rsidRDefault="00BB726B">
      <w:pPr>
        <w:widowControl w:val="0"/>
        <w:adjustRightInd/>
        <w:snapToGrid/>
        <w:spacing w:line="360" w:lineRule="auto"/>
        <w:jc w:val="center"/>
        <w:rPr>
          <w:rFonts w:ascii="微软雅黑" w:hAnsi="微软雅黑" w:cs="微软雅黑"/>
          <w:b/>
          <w:bCs/>
        </w:rPr>
      </w:pPr>
      <w:r>
        <w:rPr>
          <w:rFonts w:ascii="微软雅黑" w:hAnsi="微软雅黑" w:cs="微软雅黑" w:hint="eastAsia"/>
          <w:b/>
          <w:bCs/>
        </w:rPr>
        <w:t>【发布模板】标题：</w:t>
      </w:r>
      <w:r>
        <w:rPr>
          <w:rFonts w:ascii="微软雅黑" w:hAnsi="微软雅黑" w:cs="微软雅黑" w:hint="eastAsia"/>
          <w:b/>
          <w:bCs/>
        </w:rPr>
        <w:t>二号</w:t>
      </w:r>
      <w:r>
        <w:rPr>
          <w:rFonts w:ascii="微软雅黑" w:hAnsi="微软雅黑" w:cs="微软雅黑" w:hint="eastAsia"/>
          <w:b/>
          <w:bCs/>
        </w:rPr>
        <w:t xml:space="preserve">  </w:t>
      </w:r>
      <w:r>
        <w:rPr>
          <w:rFonts w:ascii="微软雅黑" w:hAnsi="微软雅黑" w:cs="微软雅黑" w:hint="eastAsia"/>
          <w:b/>
          <w:bCs/>
        </w:rPr>
        <w:t>微软雅黑</w:t>
      </w:r>
    </w:p>
    <w:p w:rsidR="004C4ECA" w:rsidRDefault="00BB726B">
      <w:pPr>
        <w:widowControl w:val="0"/>
        <w:adjustRightInd/>
        <w:snapToGrid/>
        <w:spacing w:line="360" w:lineRule="auto"/>
        <w:jc w:val="center"/>
        <w:rPr>
          <w:rFonts w:ascii="微软雅黑" w:hAnsi="微软雅黑" w:cs="微软雅黑"/>
          <w:b/>
          <w:bCs/>
        </w:rPr>
      </w:pPr>
      <w:r>
        <w:rPr>
          <w:rFonts w:ascii="微软雅黑" w:hAnsi="微软雅黑" w:cs="微软雅黑" w:hint="eastAsia"/>
          <w:b/>
          <w:bCs/>
        </w:rPr>
        <w:t>正文字体：微软雅黑</w:t>
      </w:r>
      <w:r>
        <w:rPr>
          <w:rFonts w:ascii="微软雅黑" w:hAnsi="微软雅黑" w:cs="微软雅黑" w:hint="eastAsia"/>
          <w:b/>
          <w:bCs/>
        </w:rPr>
        <w:t xml:space="preserve">   </w:t>
      </w:r>
      <w:r>
        <w:rPr>
          <w:rFonts w:ascii="微软雅黑" w:hAnsi="微软雅黑" w:cs="微软雅黑" w:hint="eastAsia"/>
          <w:b/>
          <w:bCs/>
        </w:rPr>
        <w:t>字号：</w:t>
      </w:r>
      <w:r>
        <w:rPr>
          <w:rFonts w:ascii="微软雅黑" w:hAnsi="微软雅黑" w:cs="微软雅黑" w:hint="eastAsia"/>
          <w:b/>
          <w:bCs/>
        </w:rPr>
        <w:t>小二</w:t>
      </w:r>
      <w:r>
        <w:rPr>
          <w:rFonts w:ascii="微软雅黑" w:hAnsi="微软雅黑" w:cs="微软雅黑" w:hint="eastAsia"/>
          <w:b/>
          <w:bCs/>
        </w:rPr>
        <w:t xml:space="preserve">  </w:t>
      </w:r>
      <w:r>
        <w:rPr>
          <w:rFonts w:ascii="微软雅黑" w:hAnsi="微软雅黑" w:cs="微软雅黑" w:hint="eastAsia"/>
          <w:b/>
          <w:bCs/>
        </w:rPr>
        <w:t>行距：最小值</w:t>
      </w:r>
    </w:p>
    <w:p w:rsidR="0045431E" w:rsidRDefault="0045431E" w:rsidP="0045431E">
      <w:pPr>
        <w:spacing w:line="360" w:lineRule="auto"/>
        <w:jc w:val="center"/>
        <w:rPr>
          <w:rFonts w:ascii="微软雅黑"/>
          <w:b/>
          <w:sz w:val="36"/>
          <w:szCs w:val="36"/>
        </w:rPr>
      </w:pPr>
      <w:r>
        <w:rPr>
          <w:rFonts w:ascii="微软雅黑" w:hint="eastAsia"/>
          <w:b/>
          <w:sz w:val="36"/>
          <w:szCs w:val="36"/>
        </w:rPr>
        <w:t>2021年6月26日大足事业单位公开招聘工作人员考试</w:t>
      </w:r>
    </w:p>
    <w:p w:rsidR="0045431E" w:rsidRDefault="0045431E" w:rsidP="0045431E">
      <w:pPr>
        <w:spacing w:line="360" w:lineRule="auto"/>
        <w:jc w:val="center"/>
        <w:rPr>
          <w:rFonts w:ascii="微软雅黑"/>
          <w:b/>
          <w:sz w:val="36"/>
          <w:szCs w:val="36"/>
        </w:rPr>
      </w:pPr>
      <w:r>
        <w:rPr>
          <w:rFonts w:ascii="微软雅黑" w:hint="eastAsia"/>
          <w:b/>
          <w:sz w:val="36"/>
          <w:szCs w:val="36"/>
        </w:rPr>
        <w:t>《管理基础知识》真题</w:t>
      </w:r>
    </w:p>
    <w:p w:rsidR="0045431E" w:rsidRDefault="0045431E" w:rsidP="0045431E">
      <w:pPr>
        <w:ind w:firstLine="640"/>
        <w:rPr>
          <w:rFonts w:ascii="微软雅黑" w:hAnsi="微软雅黑" w:hint="eastAsia"/>
          <w:b/>
          <w:sz w:val="32"/>
          <w:szCs w:val="32"/>
        </w:rPr>
      </w:pPr>
      <w:r w:rsidRPr="0045431E">
        <w:rPr>
          <w:rFonts w:ascii="微软雅黑" w:hAnsi="微软雅黑" w:hint="eastAsia"/>
          <w:b/>
          <w:sz w:val="32"/>
          <w:szCs w:val="32"/>
        </w:rPr>
        <w:t>一、判断题（下列合颗正确的在答题卡上涂A，错误的涂B，涂全A或全B不给分。每小题1分，共30分）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1.领导的本质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与服从。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2.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一般管理理论的代表人物是法国人泰勒。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3.人际关系理论强调经济刺激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4.刚性管理方法以“社会人”假设为基础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5.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管理幅度与管理层次互为反比关系。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6.格林纳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创业、聚合、成熟、再发展或衰退四个阶段。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7.“悬崖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过程控制。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8.管理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动力来自于变革和创新。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lastRenderedPageBreak/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9.当管理者面临新的或不同寻常的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非程序化决策。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10.战略制定的关键在于其有效性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11.在组织中组建跨职能团队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克服创新的潜在障碍。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12.领导是一个过程，而不是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13.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提高员工的动机水平是关键的管理目标。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14.战略管理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但与决策无关。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15.共享价值观反映了组织赞同什么、信奉什么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16.标杆比较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领域领先者的方法来改进绩效。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17. PERT网络分析是一种适合活动数量较少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18</w:t>
      </w:r>
      <w:r>
        <w:rPr>
          <w:rFonts w:ascii="微软雅黑" w:hAnsi="微软雅黑" w:hint="eastAsia"/>
          <w:sz w:val="32"/>
          <w:szCs w:val="32"/>
        </w:rPr>
        <w:t>.……</w:t>
      </w:r>
      <w:r w:rsidRPr="00387DC0">
        <w:rPr>
          <w:rFonts w:ascii="微软雅黑" w:hAnsi="微软雅黑" w:hint="eastAsia"/>
          <w:sz w:val="32"/>
          <w:szCs w:val="32"/>
        </w:rPr>
        <w:t>个人对自己的时间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都不属于管理活动。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</w:t>
      </w:r>
      <w:r>
        <w:rPr>
          <w:rFonts w:ascii="微软雅黑" w:hAnsi="微软雅黑" w:hint="eastAsia"/>
          <w:color w:val="FF0000"/>
          <w:sz w:val="32"/>
          <w:szCs w:val="32"/>
        </w:rPr>
        <w:t>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19.如果一名医生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不应该被提拔为医院院长。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lastRenderedPageBreak/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20.没有经过实践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可能是花架子。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A2548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A25480">
        <w:rPr>
          <w:rFonts w:ascii="微软雅黑" w:hAnsi="微软雅黑" w:hint="eastAsia"/>
          <w:sz w:val="32"/>
          <w:szCs w:val="32"/>
        </w:rPr>
        <w:t>21.现代组织是一个系统权变的组织，……</w:t>
      </w:r>
    </w:p>
    <w:p w:rsidR="0045431E" w:rsidRPr="00A2548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A25480">
        <w:rPr>
          <w:rFonts w:ascii="微软雅黑" w:hAnsi="微软雅黑" w:hint="eastAsia"/>
          <w:color w:val="FF0000"/>
          <w:sz w:val="32"/>
          <w:szCs w:val="32"/>
        </w:rPr>
        <w:t>【金标尺答案】</w:t>
      </w:r>
      <w:r w:rsidR="000F5692" w:rsidRPr="00A25480">
        <w:rPr>
          <w:rFonts w:ascii="微软雅黑" w:hAnsi="微软雅黑" w:hint="eastAsia"/>
          <w:color w:val="FF0000"/>
          <w:sz w:val="32"/>
          <w:szCs w:val="32"/>
        </w:rPr>
        <w:t>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22.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一票否决原则，说明决策者平等分享了决策权。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</w:t>
      </w:r>
      <w:r w:rsidR="00702486">
        <w:rPr>
          <w:rFonts w:ascii="微软雅黑" w:hAnsi="微软雅黑" w:hint="eastAsia"/>
          <w:color w:val="FF0000"/>
          <w:sz w:val="32"/>
          <w:szCs w:val="32"/>
        </w:rPr>
        <w:t>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23.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权力比权威更重要。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24.控制的过程比事情本身还要长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25.组织在本质上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集合体。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26.科学管理理论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如何让人把事情做对。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27.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地位的提高，例外决策的数量和重要性都会逐步提高。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28.高层管理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他们所说的比所做的更为重要</w:t>
      </w:r>
      <w:r>
        <w:rPr>
          <w:rFonts w:ascii="微软雅黑" w:hAnsi="微软雅黑" w:hint="eastAsia"/>
          <w:sz w:val="32"/>
          <w:szCs w:val="32"/>
        </w:rPr>
        <w:t>……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【金标尺答案】B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29.组织战略决策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最高层领导需要参与决策过程。</w:t>
      </w: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t>【金标尺答案】A</w:t>
      </w:r>
    </w:p>
    <w:p w:rsidR="0045431E" w:rsidRPr="00387DC0" w:rsidRDefault="0045431E" w:rsidP="0045431E">
      <w:pPr>
        <w:ind w:firstLine="640"/>
        <w:rPr>
          <w:rFonts w:ascii="微软雅黑" w:hAnsi="微软雅黑"/>
          <w:sz w:val="32"/>
          <w:szCs w:val="32"/>
        </w:rPr>
      </w:pPr>
      <w:r w:rsidRPr="00387DC0">
        <w:rPr>
          <w:rFonts w:ascii="微软雅黑" w:hAnsi="微软雅黑" w:hint="eastAsia"/>
          <w:sz w:val="32"/>
          <w:szCs w:val="32"/>
        </w:rPr>
        <w:t>30.</w:t>
      </w:r>
      <w:r>
        <w:rPr>
          <w:rFonts w:ascii="微软雅黑" w:hAnsi="微软雅黑" w:hint="eastAsia"/>
          <w:sz w:val="32"/>
          <w:szCs w:val="32"/>
        </w:rPr>
        <w:t>……</w:t>
      </w:r>
      <w:r w:rsidRPr="00387DC0">
        <w:rPr>
          <w:rFonts w:ascii="微软雅黑" w:hAnsi="微软雅黑" w:hint="eastAsia"/>
          <w:sz w:val="32"/>
          <w:szCs w:val="32"/>
        </w:rPr>
        <w:t>创新是对维持的延续,维持是创新基础上的发展。</w:t>
      </w:r>
    </w:p>
    <w:p w:rsidR="0045431E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  <w:r w:rsidRPr="00387DC0">
        <w:rPr>
          <w:rFonts w:ascii="微软雅黑" w:hAnsi="微软雅黑" w:hint="eastAsia"/>
          <w:color w:val="FF0000"/>
          <w:sz w:val="32"/>
          <w:szCs w:val="32"/>
        </w:rPr>
        <w:lastRenderedPageBreak/>
        <w:t>【金标尺答案】B</w:t>
      </w:r>
    </w:p>
    <w:p w:rsidR="0045431E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</w:p>
    <w:p w:rsidR="0045431E" w:rsidRDefault="0045431E" w:rsidP="0045431E">
      <w:pPr>
        <w:ind w:firstLineChars="200" w:firstLine="600"/>
        <w:rPr>
          <w:rFonts w:ascii="微软雅黑" w:hAnsi="微软雅黑" w:hint="eastAsia"/>
          <w:b/>
          <w:sz w:val="30"/>
          <w:szCs w:val="30"/>
        </w:rPr>
      </w:pPr>
      <w:r w:rsidRPr="0045431E">
        <w:rPr>
          <w:rFonts w:ascii="微软雅黑" w:hAnsi="微软雅黑" w:hint="eastAsia"/>
          <w:b/>
          <w:sz w:val="30"/>
          <w:szCs w:val="30"/>
        </w:rPr>
        <w:t>二、单项选择题（下列各题中只有一个正确的答案，请将它的代号选出填涂在答题卡上。每小题1分，共40分）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31.管理最主要的……（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【金标尺答案】B.处理人际关系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bookmarkStart w:id="0" w:name="_GoBack"/>
      <w:bookmarkEnd w:id="0"/>
      <w:r w:rsidRPr="0076425F">
        <w:rPr>
          <w:rFonts w:ascii="微软雅黑" w:hAnsi="微软雅黑" w:hint="eastAsia"/>
          <w:sz w:val="30"/>
          <w:szCs w:val="30"/>
        </w:rPr>
        <w:t>32.目标管理的……（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【金标尺答案】C.以自我管理为中心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33.“其有余不足，则知贵贱……（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【金标尺答案】D.商家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34.明茨伯格的10种……（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【金标尺答案】C.发言人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35.在组织中，最有价值……（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【金标尺答案】A.人力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36.一个组织按营销部，市场部……（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【金标尺答案】B.职能部门化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37. 防患于未然，在事故发生之前……缺陷在于（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【金标尺答案】C.损害已经造成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38.年度报告和年度财务报表……（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【金标尺答案】B.反馈控制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39.在组织中，管理者……（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【金标尺答案】C.需要协调他人的努力以实现组织目标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40.全面质量管理……不包括（  ）</w:t>
      </w:r>
    </w:p>
    <w:p w:rsidR="009931B0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lastRenderedPageBreak/>
        <w:t>【金标尺答案】</w:t>
      </w:r>
      <w:r w:rsidR="009931B0" w:rsidRPr="009931B0">
        <w:rPr>
          <w:rFonts w:ascii="微软雅黑" w:hAnsi="微软雅黑" w:hint="eastAsia"/>
          <w:color w:val="FF0000"/>
          <w:sz w:val="30"/>
          <w:szCs w:val="30"/>
        </w:rPr>
        <w:t>D.以企业利润为关注焦点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41.决策是解决问题的过程……不包括（  ）环节。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【金标尺答案】B.制定预算平衡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42.按决策条件的可控程度……（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【金标尺答案】D.风险型决策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43.在组织中，决定着管理系统……（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【金标尺答案】D.组织目标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44.关于强化理论……（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【金标尺答案】D.管理者的重点应放在正强化上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45.……分布规律，要求（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【金标尺答案】B.控制应突出重点，强调例外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46.一种创新的制度……（  ）。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【金标尺答案】B.降低了企业的内部交易成本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47.监督激励成本……（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【金标尺答案】D.委托代理成本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48.绩效管理的传统模式……（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【金标尺答案】B.持续沟通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49.经过SWOT分析，……这属于（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【金标尺答案】A.SO战略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50.下列选项中，详细阐述了……（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【金标尺答案】A.《国富论》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000000" w:themeColor="text1"/>
          <w:sz w:val="30"/>
          <w:szCs w:val="30"/>
        </w:rPr>
      </w:pPr>
      <w:r w:rsidRPr="0076425F">
        <w:rPr>
          <w:rFonts w:ascii="微软雅黑" w:hAnsi="微软雅黑" w:hint="eastAsia"/>
          <w:color w:val="000000" w:themeColor="text1"/>
          <w:sz w:val="30"/>
          <w:szCs w:val="30"/>
        </w:rPr>
        <w:t>51.在管理工作中，控制……（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【金标尺答案】D.维持现状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lastRenderedPageBreak/>
        <w:t>52.自己喜欢说谎，就认为别人也……（  ）。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【金标尺答案】D.投射效应</w:t>
      </w:r>
    </w:p>
    <w:p w:rsidR="0045431E" w:rsidRPr="00F879A3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F879A3">
        <w:rPr>
          <w:rFonts w:ascii="微软雅黑" w:hAnsi="微软雅黑" w:hint="eastAsia"/>
          <w:sz w:val="30"/>
          <w:szCs w:val="30"/>
        </w:rPr>
        <w:t>53.正式</w:t>
      </w:r>
      <w:r w:rsidRPr="00F879A3">
        <w:rPr>
          <w:rFonts w:ascii="微软雅黑" w:hAnsi="微软雅黑" w:hint="eastAsia"/>
          <w:color w:val="000000" w:themeColor="text1"/>
          <w:sz w:val="30"/>
          <w:szCs w:val="30"/>
        </w:rPr>
        <w:t>的小群体沟通</w:t>
      </w:r>
      <w:r w:rsidRPr="00F879A3">
        <w:rPr>
          <w:rFonts w:ascii="微软雅黑" w:hAnsi="微软雅黑" w:hint="eastAsia"/>
          <w:sz w:val="30"/>
          <w:szCs w:val="30"/>
        </w:rPr>
        <w:t>……（  ）。</w:t>
      </w:r>
    </w:p>
    <w:p w:rsidR="0045431E" w:rsidRPr="00F879A3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F879A3">
        <w:rPr>
          <w:rFonts w:ascii="微软雅黑" w:hAnsi="微软雅黑" w:hint="eastAsia"/>
          <w:color w:val="FF0000"/>
          <w:sz w:val="30"/>
          <w:szCs w:val="30"/>
        </w:rPr>
        <w:t>【金标尺答案】</w:t>
      </w:r>
      <w:r w:rsidR="00F879A3" w:rsidRPr="00F879A3">
        <w:rPr>
          <w:rFonts w:ascii="微软雅黑" w:hAnsi="微软雅黑" w:hint="eastAsia"/>
          <w:color w:val="FF0000"/>
          <w:sz w:val="30"/>
          <w:szCs w:val="30"/>
        </w:rPr>
        <w:t>B.轮式沟通网络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000000" w:themeColor="text1"/>
          <w:sz w:val="30"/>
          <w:szCs w:val="30"/>
        </w:rPr>
      </w:pPr>
      <w:r w:rsidRPr="0076425F">
        <w:rPr>
          <w:rFonts w:ascii="微软雅黑" w:hAnsi="微软雅黑" w:hint="eastAsia"/>
          <w:color w:val="000000" w:themeColor="text1"/>
          <w:sz w:val="30"/>
          <w:szCs w:val="30"/>
        </w:rPr>
        <w:t>54.实践证明，以下几种权术中……（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【金标尺答案】C.施压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000000" w:themeColor="text1"/>
          <w:sz w:val="30"/>
          <w:szCs w:val="30"/>
        </w:rPr>
      </w:pPr>
      <w:r w:rsidRPr="0076425F">
        <w:rPr>
          <w:rFonts w:ascii="微软雅黑" w:hAnsi="微软雅黑" w:hint="eastAsia"/>
          <w:color w:val="000000" w:themeColor="text1"/>
          <w:sz w:val="30"/>
          <w:szCs w:val="30"/>
        </w:rPr>
        <w:t>55.（  ）……依据和准绳。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</w:t>
      </w:r>
      <w:r w:rsidR="00971B1B" w:rsidRPr="00971B1B">
        <w:rPr>
          <w:rFonts w:ascii="微软雅黑" w:hAnsi="微软雅黑" w:hint="eastAsia"/>
          <w:color w:val="FF0000"/>
          <w:sz w:val="30"/>
          <w:szCs w:val="30"/>
        </w:rPr>
        <w:t>B.战略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>
        <w:rPr>
          <w:rFonts w:ascii="微软雅黑" w:hAnsi="微软雅黑" w:hint="eastAsia"/>
          <w:sz w:val="30"/>
          <w:szCs w:val="30"/>
        </w:rPr>
        <w:t>5</w:t>
      </w:r>
      <w:r w:rsidRPr="0076425F">
        <w:rPr>
          <w:rFonts w:ascii="微软雅黑" w:hAnsi="微软雅黑" w:hint="eastAsia"/>
          <w:sz w:val="30"/>
          <w:szCs w:val="30"/>
        </w:rPr>
        <w:t>6. 如果组织中信息传递……管理跨度。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【金标尺答案】A.扩大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57.在处理组织成员与……（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【金标尺答案】A.人际角色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000000" w:themeColor="text1"/>
          <w:sz w:val="30"/>
          <w:szCs w:val="30"/>
        </w:rPr>
      </w:pPr>
      <w:r w:rsidRPr="0076425F">
        <w:rPr>
          <w:rFonts w:ascii="微软雅黑" w:hAnsi="微软雅黑" w:hint="eastAsia"/>
          <w:color w:val="000000" w:themeColor="text1"/>
          <w:sz w:val="30"/>
          <w:szCs w:val="30"/>
        </w:rPr>
        <w:t>58.许多组织内部设立了……是为了（  ）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【金标尺答案】C.非正式沟通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000000" w:themeColor="text1"/>
          <w:sz w:val="30"/>
          <w:szCs w:val="30"/>
        </w:rPr>
      </w:pPr>
      <w:r w:rsidRPr="0076425F">
        <w:rPr>
          <w:rFonts w:ascii="微软雅黑" w:hAnsi="微软雅黑" w:hint="eastAsia"/>
          <w:color w:val="000000" w:themeColor="text1"/>
          <w:sz w:val="30"/>
          <w:szCs w:val="30"/>
        </w:rPr>
        <w:t>59.坚车能载重……（  ）。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【金标尺答案】D.管理能级</w:t>
      </w: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  <w:r w:rsidRPr="0076425F">
        <w:rPr>
          <w:rFonts w:ascii="微软雅黑" w:hAnsi="微软雅黑" w:hint="eastAsia"/>
          <w:sz w:val="30"/>
          <w:szCs w:val="30"/>
        </w:rPr>
        <w:t>60.自然赋子我们一张嘴……这句话说明了……（  ）。</w:t>
      </w:r>
    </w:p>
    <w:p w:rsid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76425F">
        <w:rPr>
          <w:rFonts w:ascii="微软雅黑" w:hAnsi="微软雅黑" w:hint="eastAsia"/>
          <w:color w:val="FF0000"/>
          <w:sz w:val="30"/>
          <w:szCs w:val="30"/>
        </w:rPr>
        <w:t>【金标尺答案】B.倾听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5431E">
        <w:rPr>
          <w:rFonts w:ascii="微软雅黑" w:hAnsi="微软雅黑" w:hint="eastAsia"/>
          <w:sz w:val="30"/>
          <w:szCs w:val="30"/>
        </w:rPr>
        <w:t>61.某大型影视传媒公司主要业务是电视剧的策划</w:t>
      </w:r>
      <w:r>
        <w:rPr>
          <w:rFonts w:ascii="微软雅黑" w:hAnsi="微软雅黑"/>
          <w:sz w:val="30"/>
          <w:szCs w:val="30"/>
        </w:rPr>
        <w:t>………</w:t>
      </w:r>
      <w:r>
        <w:rPr>
          <w:rFonts w:ascii="微软雅黑" w:hAnsi="微软雅黑" w:hint="eastAsia"/>
          <w:sz w:val="30"/>
          <w:szCs w:val="30"/>
        </w:rPr>
        <w:t>..</w:t>
      </w:r>
      <w:r w:rsidRPr="0045431E">
        <w:rPr>
          <w:rFonts w:ascii="微软雅黑" w:hAnsi="微软雅黑" w:hint="eastAsia"/>
          <w:sz w:val="30"/>
          <w:szCs w:val="30"/>
        </w:rPr>
        <w:t>下列（  ）组织结构能最好地支撑该公司的业务要求。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【金标尺答案】C.矩阵结构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sz w:val="30"/>
          <w:szCs w:val="30"/>
        </w:rPr>
        <w:t>62.如果组织规模大、地理分布广、</w:t>
      </w:r>
      <w:r>
        <w:rPr>
          <w:rFonts w:ascii="微软雅黑" w:hAnsi="微软雅黑"/>
          <w:sz w:val="30"/>
          <w:szCs w:val="30"/>
        </w:rPr>
        <w:t>………</w:t>
      </w:r>
      <w:r>
        <w:rPr>
          <w:rFonts w:ascii="微软雅黑" w:hAnsi="微软雅黑" w:hint="eastAsia"/>
          <w:sz w:val="30"/>
          <w:szCs w:val="30"/>
        </w:rPr>
        <w:t>.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【金标尺答案】B.分权管理</w:t>
      </w:r>
    </w:p>
    <w:p w:rsidR="0045431E" w:rsidRPr="0045431E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45431E">
        <w:rPr>
          <w:rFonts w:ascii="微软雅黑" w:hAnsi="微软雅黑"/>
          <w:color w:val="FF0000"/>
          <w:sz w:val="30"/>
          <w:szCs w:val="30"/>
        </w:rPr>
        <w:lastRenderedPageBreak/>
        <w:t xml:space="preserve">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5431E">
        <w:rPr>
          <w:rFonts w:ascii="微软雅黑" w:hAnsi="微软雅黑" w:hint="eastAsia"/>
          <w:sz w:val="30"/>
          <w:szCs w:val="30"/>
        </w:rPr>
        <w:t>63</w:t>
      </w:r>
      <w:r>
        <w:rPr>
          <w:rFonts w:ascii="微软雅黑" w:hAnsi="微软雅黑"/>
          <w:sz w:val="30"/>
          <w:szCs w:val="30"/>
        </w:rPr>
        <w:t>………</w:t>
      </w:r>
      <w:r>
        <w:rPr>
          <w:rFonts w:ascii="微软雅黑" w:hAnsi="微软雅黑" w:hint="eastAsia"/>
          <w:sz w:val="30"/>
          <w:szCs w:val="30"/>
        </w:rPr>
        <w:t>..</w:t>
      </w:r>
      <w:r w:rsidRPr="0045431E">
        <w:rPr>
          <w:rFonts w:ascii="微软雅黑" w:hAnsi="微软雅黑" w:hint="eastAsia"/>
          <w:sz w:val="30"/>
          <w:szCs w:val="30"/>
        </w:rPr>
        <w:t>“勒温的三阶段”模型的过程是（   ）。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 xml:space="preserve">【金标尺答案】A.解冻—改变—冻结   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5431E">
        <w:rPr>
          <w:rFonts w:ascii="微软雅黑" w:hAnsi="微软雅黑" w:hint="eastAsia"/>
          <w:sz w:val="30"/>
          <w:szCs w:val="30"/>
        </w:rPr>
        <w:t>64.组织形态由金字塔型向扁平化</w:t>
      </w:r>
      <w:r>
        <w:rPr>
          <w:rFonts w:ascii="微软雅黑" w:hAnsi="微软雅黑"/>
          <w:sz w:val="30"/>
          <w:szCs w:val="30"/>
        </w:rPr>
        <w:t>………</w:t>
      </w:r>
      <w:r>
        <w:rPr>
          <w:rFonts w:ascii="微软雅黑" w:hAnsi="微软雅黑" w:hint="eastAsia"/>
          <w:sz w:val="30"/>
          <w:szCs w:val="30"/>
        </w:rPr>
        <w:t>.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【金标尺答案】C.管理层次减少，管理幅度增加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5431E">
        <w:rPr>
          <w:rFonts w:ascii="微软雅黑" w:hAnsi="微软雅黑" w:hint="eastAsia"/>
          <w:sz w:val="30"/>
          <w:szCs w:val="30"/>
        </w:rPr>
        <w:t>65</w:t>
      </w:r>
      <w:r w:rsidRPr="0045431E">
        <w:rPr>
          <w:rFonts w:ascii="微软雅黑" w:hAnsi="微软雅黑"/>
          <w:sz w:val="30"/>
          <w:szCs w:val="30"/>
        </w:rPr>
        <w:t>…………</w:t>
      </w:r>
      <w:r w:rsidRPr="0045431E">
        <w:rPr>
          <w:rFonts w:ascii="微软雅黑" w:hAnsi="微软雅黑" w:hint="eastAsia"/>
          <w:sz w:val="30"/>
          <w:szCs w:val="30"/>
        </w:rPr>
        <w:t>新型的领导能力在于（  ）。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【金标尺答案】B.提高职工的满足程度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5431E">
        <w:rPr>
          <w:rFonts w:ascii="微软雅黑" w:hAnsi="微软雅黑" w:hint="eastAsia"/>
          <w:sz w:val="30"/>
          <w:szCs w:val="30"/>
        </w:rPr>
        <w:t>66.创新具有高风险的原因是(   )。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【金标尺答案】A.信息不对称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5431E">
        <w:rPr>
          <w:rFonts w:ascii="微软雅黑" w:hAnsi="微软雅黑" w:hint="eastAsia"/>
          <w:sz w:val="30"/>
          <w:szCs w:val="30"/>
        </w:rPr>
        <w:t>67.从最基层</w:t>
      </w:r>
      <w:r w:rsidRPr="0045431E">
        <w:rPr>
          <w:rFonts w:ascii="微软雅黑" w:hAnsi="微软雅黑"/>
          <w:sz w:val="30"/>
          <w:szCs w:val="30"/>
        </w:rPr>
        <w:t>………</w:t>
      </w:r>
      <w:r w:rsidRPr="0045431E">
        <w:rPr>
          <w:rFonts w:ascii="微软雅黑" w:hAnsi="微软雅黑" w:hint="eastAsia"/>
          <w:sz w:val="30"/>
          <w:szCs w:val="30"/>
        </w:rPr>
        <w:t>..</w:t>
      </w:r>
      <w:r w:rsidRPr="0045431E">
        <w:rPr>
          <w:rFonts w:ascii="微软雅黑" w:hAnsi="微软雅黑" w:hint="eastAsia"/>
          <w:sz w:val="30"/>
          <w:szCs w:val="30"/>
        </w:rPr>
        <w:t>常用的控制标准有（  ）。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【金标尺答案】A.时间标准、数量标准、质量标准和成本标准</w:t>
      </w:r>
    </w:p>
    <w:p w:rsidR="0045431E" w:rsidRPr="00876E37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876E37">
        <w:rPr>
          <w:rFonts w:ascii="微软雅黑" w:hAnsi="微软雅黑" w:hint="eastAsia"/>
          <w:sz w:val="30"/>
          <w:szCs w:val="30"/>
        </w:rPr>
        <w:t>68.实施情感管理</w:t>
      </w:r>
      <w:r w:rsidRPr="00876E37">
        <w:rPr>
          <w:rFonts w:ascii="微软雅黑" w:hAnsi="微软雅黑"/>
          <w:sz w:val="30"/>
          <w:szCs w:val="30"/>
        </w:rPr>
        <w:t>………</w:t>
      </w:r>
      <w:r w:rsidRPr="00876E37">
        <w:rPr>
          <w:rFonts w:ascii="微软雅黑" w:hAnsi="微软雅黑" w:hint="eastAsia"/>
          <w:sz w:val="30"/>
          <w:szCs w:val="30"/>
        </w:rPr>
        <w:t>.</w:t>
      </w:r>
    </w:p>
    <w:p w:rsidR="0045431E" w:rsidRPr="00876E37" w:rsidRDefault="0045431E" w:rsidP="00876E37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876E37">
        <w:rPr>
          <w:rFonts w:ascii="微软雅黑" w:hAnsi="微软雅黑" w:hint="eastAsia"/>
          <w:color w:val="FF0000"/>
          <w:sz w:val="30"/>
          <w:szCs w:val="30"/>
        </w:rPr>
        <w:t>【金标尺答案】</w:t>
      </w:r>
      <w:r w:rsidR="00876E37" w:rsidRPr="00876E37">
        <w:rPr>
          <w:rFonts w:ascii="微软雅黑" w:hAnsi="微软雅黑" w:hint="eastAsia"/>
          <w:color w:val="FF0000"/>
          <w:sz w:val="30"/>
          <w:szCs w:val="30"/>
        </w:rPr>
        <w:t>A.调动管理对象积极性的重要手段</w:t>
      </w:r>
    </w:p>
    <w:p w:rsidR="0045431E" w:rsidRPr="002019D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2019DE">
        <w:rPr>
          <w:rFonts w:ascii="微软雅黑" w:hAnsi="微软雅黑" w:hint="eastAsia"/>
          <w:sz w:val="30"/>
          <w:szCs w:val="30"/>
        </w:rPr>
        <w:t>69</w:t>
      </w:r>
      <w:r w:rsidR="002019DE">
        <w:rPr>
          <w:rFonts w:ascii="微软雅黑" w:hAnsi="微软雅黑"/>
          <w:sz w:val="30"/>
          <w:szCs w:val="30"/>
        </w:rPr>
        <w:t>………</w:t>
      </w:r>
      <w:r w:rsidRPr="002019DE">
        <w:rPr>
          <w:rFonts w:ascii="微软雅黑" w:hAnsi="微软雅黑" w:hint="eastAsia"/>
          <w:sz w:val="30"/>
          <w:szCs w:val="30"/>
        </w:rPr>
        <w:t>因强调预算费用而减少了印刷数量</w:t>
      </w:r>
      <w:r w:rsidR="002019DE">
        <w:rPr>
          <w:rFonts w:ascii="微软雅黑" w:hAnsi="微软雅黑"/>
          <w:sz w:val="30"/>
          <w:szCs w:val="30"/>
        </w:rPr>
        <w:t>………</w:t>
      </w:r>
      <w:r w:rsidR="002019DE">
        <w:rPr>
          <w:rFonts w:ascii="微软雅黑" w:hAnsi="微软雅黑" w:hint="eastAsia"/>
          <w:sz w:val="30"/>
          <w:szCs w:val="30"/>
        </w:rPr>
        <w:t>.</w:t>
      </w:r>
      <w:r w:rsidRPr="002019DE">
        <w:rPr>
          <w:rFonts w:ascii="微软雅黑" w:hAnsi="微软雅黑" w:hint="eastAsia"/>
          <w:sz w:val="30"/>
          <w:szCs w:val="30"/>
        </w:rPr>
        <w:t>是预算控制失效中的（  ）。</w:t>
      </w:r>
    </w:p>
    <w:p w:rsidR="0045431E" w:rsidRPr="0045431E" w:rsidRDefault="0045431E" w:rsidP="002019D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</w:t>
      </w:r>
      <w:r w:rsidR="002019DE" w:rsidRPr="0045431E">
        <w:rPr>
          <w:rFonts w:ascii="微软雅黑" w:hAnsi="微软雅黑" w:hint="eastAsia"/>
          <w:color w:val="FF0000"/>
          <w:sz w:val="30"/>
          <w:szCs w:val="30"/>
        </w:rPr>
        <w:t>C.目标置换</w:t>
      </w:r>
    </w:p>
    <w:p w:rsidR="0045431E" w:rsidRPr="00876E37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876E37">
        <w:rPr>
          <w:rFonts w:ascii="微软雅黑" w:hAnsi="微软雅黑" w:hint="eastAsia"/>
          <w:sz w:val="30"/>
          <w:szCs w:val="30"/>
        </w:rPr>
        <w:t>70.衡量组织环境的尺度是(   )。</w:t>
      </w:r>
    </w:p>
    <w:p w:rsidR="0045431E" w:rsidRDefault="0045431E" w:rsidP="00876E37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876E37">
        <w:rPr>
          <w:rFonts w:ascii="微软雅黑" w:hAnsi="微软雅黑" w:hint="eastAsia"/>
          <w:color w:val="FF0000"/>
          <w:sz w:val="30"/>
          <w:szCs w:val="30"/>
        </w:rPr>
        <w:t>【金标尺答案】</w:t>
      </w:r>
      <w:r w:rsidR="00876E37" w:rsidRPr="00876E37">
        <w:rPr>
          <w:rFonts w:ascii="微软雅黑" w:hAnsi="微软雅黑" w:hint="eastAsia"/>
          <w:color w:val="FF0000"/>
          <w:sz w:val="30"/>
          <w:szCs w:val="30"/>
        </w:rPr>
        <w:t>B.环境的变化程度</w:t>
      </w:r>
    </w:p>
    <w:p w:rsidR="00876E37" w:rsidRPr="0045431E" w:rsidRDefault="00876E37" w:rsidP="00876E37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</w:p>
    <w:p w:rsidR="0045431E" w:rsidRPr="005A57E7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5A57E7">
        <w:rPr>
          <w:rFonts w:ascii="微软雅黑" w:hAnsi="微软雅黑" w:hint="eastAsia"/>
          <w:sz w:val="30"/>
          <w:szCs w:val="30"/>
        </w:rPr>
        <w:t>三、多项选择题(下列各题中都有两个或两个以上的正确答案，只有将它们全部选出，并填涂在答题卡上，而不错选漏选，方能得分。每小题1.5分，共30分)</w:t>
      </w:r>
    </w:p>
    <w:p w:rsidR="0045431E" w:rsidRPr="005A57E7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5A57E7">
        <w:rPr>
          <w:rFonts w:ascii="微软雅黑" w:hAnsi="微软雅黑" w:hint="eastAsia"/>
          <w:sz w:val="30"/>
          <w:szCs w:val="30"/>
        </w:rPr>
        <w:t>71</w:t>
      </w:r>
      <w:r w:rsidR="005A57E7" w:rsidRPr="005A57E7">
        <w:rPr>
          <w:rFonts w:ascii="微软雅黑" w:hAnsi="微软雅黑"/>
          <w:sz w:val="30"/>
          <w:szCs w:val="30"/>
        </w:rPr>
        <w:t>…………</w:t>
      </w:r>
      <w:r w:rsidRPr="005A57E7">
        <w:rPr>
          <w:rFonts w:ascii="微软雅黑" w:hAnsi="微软雅黑" w:hint="eastAsia"/>
          <w:sz w:val="30"/>
          <w:szCs w:val="30"/>
        </w:rPr>
        <w:t>下列属于制度创新的是(</w:t>
      </w:r>
      <w:r w:rsidR="005A57E7" w:rsidRPr="005A57E7">
        <w:rPr>
          <w:rFonts w:ascii="微软雅黑" w:hAnsi="微软雅黑" w:hint="eastAsia"/>
          <w:sz w:val="30"/>
          <w:szCs w:val="30"/>
        </w:rPr>
        <w:t xml:space="preserve">   </w:t>
      </w:r>
      <w:r w:rsidRPr="005A57E7">
        <w:rPr>
          <w:rFonts w:ascii="微软雅黑" w:hAnsi="微软雅黑" w:hint="eastAsia"/>
          <w:sz w:val="30"/>
          <w:szCs w:val="30"/>
        </w:rPr>
        <w:t xml:space="preserve"> )。</w:t>
      </w:r>
    </w:p>
    <w:p w:rsidR="005A57E7" w:rsidRPr="0045431E" w:rsidRDefault="005A57E7" w:rsidP="005A57E7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 xml:space="preserve">【金标尺答案】ABCD 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A.出资人制度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lastRenderedPageBreak/>
        <w:t>B.所有者权益制度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C.法人财产权制度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D.规范和健全法人治理结构</w:t>
      </w:r>
    </w:p>
    <w:p w:rsidR="0045431E" w:rsidRPr="001433E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1433EE">
        <w:rPr>
          <w:rFonts w:ascii="微软雅黑" w:hAnsi="微软雅黑" w:hint="eastAsia"/>
          <w:sz w:val="30"/>
          <w:szCs w:val="30"/>
        </w:rPr>
        <w:t>72.适度控制</w:t>
      </w:r>
      <w:r w:rsidR="001433EE" w:rsidRPr="001433EE">
        <w:rPr>
          <w:rFonts w:ascii="微软雅黑" w:hAnsi="微软雅黑"/>
          <w:sz w:val="30"/>
          <w:szCs w:val="30"/>
        </w:rPr>
        <w:t>………</w:t>
      </w:r>
      <w:r w:rsidR="001433EE" w:rsidRPr="001433EE">
        <w:rPr>
          <w:rFonts w:ascii="微软雅黑" w:hAnsi="微软雅黑" w:hint="eastAsia"/>
          <w:sz w:val="30"/>
          <w:szCs w:val="30"/>
        </w:rPr>
        <w:t>..</w:t>
      </w:r>
    </w:p>
    <w:p w:rsidR="001433EE" w:rsidRPr="0045431E" w:rsidRDefault="001433EE" w:rsidP="001433E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 xml:space="preserve">【金标尺答案】ABC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A.范围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B.程度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C.频度</w:t>
      </w:r>
    </w:p>
    <w:p w:rsidR="0045431E" w:rsidRPr="001433E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1433EE">
        <w:rPr>
          <w:rFonts w:ascii="微软雅黑" w:hAnsi="微软雅黑" w:hint="eastAsia"/>
          <w:sz w:val="30"/>
          <w:szCs w:val="30"/>
        </w:rPr>
        <w:t>73.反应集权程度高</w:t>
      </w:r>
      <w:r w:rsidR="001433EE" w:rsidRPr="001433EE">
        <w:rPr>
          <w:rFonts w:ascii="微软雅黑" w:hAnsi="微软雅黑"/>
          <w:sz w:val="30"/>
          <w:szCs w:val="30"/>
        </w:rPr>
        <w:t>………</w:t>
      </w:r>
      <w:r w:rsidR="001433EE" w:rsidRPr="001433EE">
        <w:rPr>
          <w:rFonts w:ascii="微软雅黑" w:hAnsi="微软雅黑" w:hint="eastAsia"/>
          <w:sz w:val="30"/>
          <w:szCs w:val="30"/>
        </w:rPr>
        <w:t>..</w:t>
      </w:r>
    </w:p>
    <w:p w:rsidR="001433EE" w:rsidRPr="0045431E" w:rsidRDefault="001433EE" w:rsidP="001433E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A.上层决策数目较多，基层决策数目较少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B.上层决策的范围较广，基层决策范围较窄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C.基层做出的决策较次要，影响面小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D.下级做出决策之后必须请示上级</w:t>
      </w:r>
    </w:p>
    <w:p w:rsidR="0045431E" w:rsidRPr="001433E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1433EE">
        <w:rPr>
          <w:rFonts w:ascii="微软雅黑" w:hAnsi="微软雅黑" w:hint="eastAsia"/>
          <w:sz w:val="30"/>
          <w:szCs w:val="30"/>
        </w:rPr>
        <w:t>74.组织冲突</w:t>
      </w:r>
      <w:r w:rsidR="001433EE" w:rsidRPr="001433EE">
        <w:rPr>
          <w:rFonts w:ascii="微软雅黑" w:hAnsi="微软雅黑"/>
          <w:sz w:val="30"/>
          <w:szCs w:val="30"/>
        </w:rPr>
        <w:t>………</w:t>
      </w:r>
      <w:r w:rsidR="001433EE" w:rsidRPr="001433EE">
        <w:rPr>
          <w:rFonts w:ascii="微软雅黑" w:hAnsi="微软雅黑" w:hint="eastAsia"/>
          <w:sz w:val="30"/>
          <w:szCs w:val="30"/>
        </w:rPr>
        <w:t>..</w:t>
      </w:r>
    </w:p>
    <w:p w:rsidR="001433EE" w:rsidRPr="0045431E" w:rsidRDefault="001433EE" w:rsidP="001433E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 xml:space="preserve">【金标尺答案】ABCD 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A.组织中个人与团体之间的冲突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B.组织中个人冲突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C.组织中团体之间的冲突</w:t>
      </w:r>
    </w:p>
    <w:p w:rsidR="0045431E" w:rsidRPr="0045431E" w:rsidRDefault="0045431E" w:rsidP="001433E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D.组织与其他组织之间冲突</w:t>
      </w:r>
    </w:p>
    <w:p w:rsidR="0045431E" w:rsidRPr="001433E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1433EE">
        <w:rPr>
          <w:rFonts w:ascii="微软雅黑" w:hAnsi="微软雅黑" w:hint="eastAsia"/>
          <w:sz w:val="30"/>
          <w:szCs w:val="30"/>
        </w:rPr>
        <w:t>75.管理控制的必要性</w:t>
      </w:r>
      <w:r w:rsidR="001433EE" w:rsidRPr="001433EE">
        <w:rPr>
          <w:rFonts w:ascii="微软雅黑" w:hAnsi="微软雅黑"/>
          <w:sz w:val="30"/>
          <w:szCs w:val="30"/>
        </w:rPr>
        <w:t>………</w:t>
      </w:r>
    </w:p>
    <w:p w:rsidR="001433EE" w:rsidRPr="0045431E" w:rsidRDefault="001433EE" w:rsidP="001433E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A.管理权力的分散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lastRenderedPageBreak/>
        <w:t>B.环境的变化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D.工作能力的差异</w:t>
      </w:r>
    </w:p>
    <w:p w:rsidR="0045431E" w:rsidRPr="001433E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1433EE">
        <w:rPr>
          <w:rFonts w:ascii="微软雅黑" w:hAnsi="微软雅黑" w:hint="eastAsia"/>
          <w:sz w:val="30"/>
          <w:szCs w:val="30"/>
        </w:rPr>
        <w:t>76.非正式沟通的优点有（  ）。</w:t>
      </w:r>
    </w:p>
    <w:p w:rsidR="001433EE" w:rsidRPr="0045431E" w:rsidRDefault="001433EE" w:rsidP="001433E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A.沟通形式灵活，直接明了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B.能够及时了解到正式沟通难以提供的信息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D.利于建立团体中良好的人际关系</w:t>
      </w:r>
    </w:p>
    <w:p w:rsidR="0045431E" w:rsidRPr="001433E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1433EE">
        <w:rPr>
          <w:rFonts w:ascii="微软雅黑" w:hAnsi="微软雅黑" w:hint="eastAsia"/>
          <w:sz w:val="30"/>
          <w:szCs w:val="30"/>
        </w:rPr>
        <w:t>77.下列属于外部激励措施</w:t>
      </w:r>
      <w:r w:rsidR="001433EE">
        <w:rPr>
          <w:rFonts w:ascii="微软雅黑" w:hAnsi="微软雅黑"/>
          <w:sz w:val="30"/>
          <w:szCs w:val="30"/>
        </w:rPr>
        <w:t>…………</w:t>
      </w:r>
      <w:r w:rsidR="001433EE">
        <w:rPr>
          <w:rFonts w:ascii="微软雅黑" w:hAnsi="微软雅黑" w:hint="eastAsia"/>
          <w:sz w:val="30"/>
          <w:szCs w:val="30"/>
        </w:rPr>
        <w:t>.</w:t>
      </w:r>
    </w:p>
    <w:p w:rsidR="001433EE" w:rsidRPr="0045431E" w:rsidRDefault="001433EE" w:rsidP="001433E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A.有效的奖酬系统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D.员工成长与锻炼的机会</w:t>
      </w:r>
    </w:p>
    <w:p w:rsidR="0045431E" w:rsidRPr="00DF69A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DF69AE">
        <w:rPr>
          <w:rFonts w:ascii="微软雅黑" w:hAnsi="微软雅黑" w:hint="eastAsia"/>
          <w:sz w:val="30"/>
          <w:szCs w:val="30"/>
        </w:rPr>
        <w:t>78.非常规决策可分为（   ）。</w:t>
      </w:r>
    </w:p>
    <w:p w:rsidR="00DF69AE" w:rsidRPr="00DF69AE" w:rsidRDefault="0045431E" w:rsidP="00DF69A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DF69AE">
        <w:rPr>
          <w:rFonts w:ascii="微软雅黑" w:hAnsi="微软雅黑" w:hint="eastAsia"/>
          <w:color w:val="FF0000"/>
          <w:sz w:val="30"/>
          <w:szCs w:val="30"/>
        </w:rPr>
        <w:t>【金标尺答案】</w:t>
      </w:r>
      <w:r w:rsidR="00DF69AE" w:rsidRPr="00DF69AE">
        <w:rPr>
          <w:rFonts w:ascii="微软雅黑" w:hAnsi="微软雅黑" w:hint="eastAsia"/>
          <w:color w:val="FF0000"/>
          <w:sz w:val="30"/>
          <w:szCs w:val="30"/>
        </w:rPr>
        <w:t xml:space="preserve">BCD </w:t>
      </w:r>
    </w:p>
    <w:p w:rsidR="00DF69AE" w:rsidRPr="00DF69AE" w:rsidRDefault="00DF69AE" w:rsidP="00DF69A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DF69AE">
        <w:rPr>
          <w:rFonts w:ascii="微软雅黑" w:hAnsi="微软雅黑" w:hint="eastAsia"/>
          <w:color w:val="FF0000"/>
          <w:sz w:val="30"/>
          <w:szCs w:val="30"/>
        </w:rPr>
        <w:t>B.风险决策</w:t>
      </w:r>
    </w:p>
    <w:p w:rsidR="00DF69AE" w:rsidRPr="00DF69AE" w:rsidRDefault="00DF69AE" w:rsidP="00DF69A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DF69AE">
        <w:rPr>
          <w:rFonts w:ascii="微软雅黑" w:hAnsi="微软雅黑" w:hint="eastAsia"/>
          <w:color w:val="FF0000"/>
          <w:sz w:val="30"/>
          <w:szCs w:val="30"/>
        </w:rPr>
        <w:t>C.追踪决策</w:t>
      </w:r>
    </w:p>
    <w:p w:rsidR="0045431E" w:rsidRPr="00DF69AE" w:rsidRDefault="00DF69AE" w:rsidP="00DF69A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DF69AE">
        <w:rPr>
          <w:rFonts w:ascii="微软雅黑" w:hAnsi="微软雅黑" w:hint="eastAsia"/>
          <w:color w:val="FF0000"/>
          <w:sz w:val="30"/>
          <w:szCs w:val="30"/>
        </w:rPr>
        <w:t>D.应急决策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79</w:t>
      </w:r>
      <w:r w:rsidR="004E7F9E" w:rsidRPr="004E7F9E">
        <w:rPr>
          <w:rFonts w:ascii="微软雅黑" w:hAnsi="微软雅黑"/>
          <w:sz w:val="30"/>
          <w:szCs w:val="30"/>
        </w:rPr>
        <w:t>…………</w:t>
      </w:r>
      <w:r w:rsidR="004E7F9E" w:rsidRPr="004E7F9E">
        <w:rPr>
          <w:rFonts w:ascii="微软雅黑" w:hAnsi="微软雅黑" w:hint="eastAsia"/>
          <w:sz w:val="30"/>
          <w:szCs w:val="30"/>
        </w:rPr>
        <w:t>.</w:t>
      </w:r>
      <w:r w:rsidRPr="004E7F9E">
        <w:rPr>
          <w:rFonts w:ascii="微软雅黑" w:hAnsi="微软雅黑" w:hint="eastAsia"/>
          <w:sz w:val="30"/>
          <w:szCs w:val="30"/>
        </w:rPr>
        <w:t>其成员开展培训的目的。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A.传递信息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B.改变态度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C.更新知识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D.发展技能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80.沟通和互动的作用</w:t>
      </w:r>
      <w:r w:rsidR="004E7F9E" w:rsidRPr="004E7F9E">
        <w:rPr>
          <w:rFonts w:ascii="微软雅黑" w:hAnsi="微软雅黑"/>
          <w:sz w:val="30"/>
          <w:szCs w:val="30"/>
        </w:rPr>
        <w:t>……</w:t>
      </w:r>
      <w:r w:rsidR="004E7F9E" w:rsidRPr="004E7F9E">
        <w:rPr>
          <w:rFonts w:ascii="微软雅黑" w:hAnsi="微软雅黑" w:hint="eastAsia"/>
          <w:sz w:val="30"/>
          <w:szCs w:val="30"/>
        </w:rPr>
        <w:t>.</w:t>
      </w:r>
    </w:p>
    <w:p w:rsidR="004E7F9E" w:rsidRPr="0045431E" w:rsidRDefault="004E7F9E" w:rsidP="004E7F9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lastRenderedPageBreak/>
        <w:t xml:space="preserve">【金标尺答案】ABCD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A.组织机体的防腐剂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B.组织功能的润滑剂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C.组织群体的黏合剂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D.组织活力的源泉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81.常用的综合控制方法</w:t>
      </w:r>
      <w:r w:rsidR="004E7F9E" w:rsidRPr="004E7F9E">
        <w:rPr>
          <w:rFonts w:ascii="微软雅黑" w:hAnsi="微软雅黑"/>
          <w:sz w:val="30"/>
          <w:szCs w:val="30"/>
        </w:rPr>
        <w:t>………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A.企业的自我审核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B.总预算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C.投资回收率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D.损益控制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82.管理现代化主要</w:t>
      </w:r>
      <w:r w:rsidR="004E7F9E" w:rsidRPr="004E7F9E">
        <w:rPr>
          <w:rFonts w:ascii="微软雅黑" w:hAnsi="微软雅黑"/>
          <w:sz w:val="30"/>
          <w:szCs w:val="30"/>
        </w:rPr>
        <w:t>………</w:t>
      </w:r>
      <w:r w:rsidR="004E7F9E" w:rsidRPr="004E7F9E">
        <w:rPr>
          <w:rFonts w:ascii="微软雅黑" w:hAnsi="微软雅黑" w:hint="eastAsia"/>
          <w:sz w:val="30"/>
          <w:szCs w:val="30"/>
        </w:rPr>
        <w:t>.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A.管理观念现代化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B.管理组织现代化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C.管理方法现代化</w:t>
      </w:r>
    </w:p>
    <w:p w:rsidR="0045431E" w:rsidRPr="0045431E" w:rsidRDefault="0045431E" w:rsidP="004E7F9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D.管理手段现代化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83</w:t>
      </w:r>
      <w:r w:rsidR="004E7F9E" w:rsidRPr="004E7F9E">
        <w:rPr>
          <w:rFonts w:ascii="微软雅黑" w:hAnsi="微软雅黑"/>
          <w:sz w:val="30"/>
          <w:szCs w:val="30"/>
        </w:rPr>
        <w:t>………</w:t>
      </w:r>
      <w:r w:rsidR="004E7F9E" w:rsidRPr="004E7F9E">
        <w:rPr>
          <w:rFonts w:ascii="微软雅黑" w:hAnsi="微软雅黑" w:hint="eastAsia"/>
          <w:sz w:val="30"/>
          <w:szCs w:val="30"/>
        </w:rPr>
        <w:t>..</w:t>
      </w:r>
      <w:r w:rsidRPr="004E7F9E">
        <w:rPr>
          <w:rFonts w:ascii="微软雅黑" w:hAnsi="微软雅黑" w:hint="eastAsia"/>
          <w:sz w:val="30"/>
          <w:szCs w:val="30"/>
        </w:rPr>
        <w:t>其中外部环境包括（  ）。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A.经济与技术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B.政治与法律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C.社会与文化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D.人口与地理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lastRenderedPageBreak/>
        <w:t>84.（  ）有助于避免工作专门化带来的负面影响。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A.工作轮换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C.工作扩大化</w:t>
      </w:r>
    </w:p>
    <w:p w:rsidR="0045431E" w:rsidRPr="0045431E" w:rsidRDefault="0045431E" w:rsidP="004E7F9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D.工作丰富化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85.有机式组织</w:t>
      </w:r>
      <w:r w:rsidR="004E7F9E" w:rsidRPr="004E7F9E">
        <w:rPr>
          <w:rFonts w:ascii="微软雅黑" w:hAnsi="微软雅黑"/>
          <w:sz w:val="30"/>
          <w:szCs w:val="30"/>
        </w:rPr>
        <w:t>…………</w:t>
      </w:r>
      <w:r w:rsidRPr="004E7F9E">
        <w:rPr>
          <w:rFonts w:ascii="微软雅黑" w:hAnsi="微软雅黑" w:hint="eastAsia"/>
          <w:sz w:val="30"/>
          <w:szCs w:val="30"/>
        </w:rPr>
        <w:t>它具有(  )特征。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【金标尺答案】BCD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B.低正规化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C.分权化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D.低复杂化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86.关于领导与管理的区别</w:t>
      </w:r>
      <w:r w:rsidR="004E7F9E">
        <w:rPr>
          <w:rFonts w:ascii="微软雅黑" w:hAnsi="微软雅黑"/>
          <w:sz w:val="30"/>
          <w:szCs w:val="30"/>
        </w:rPr>
        <w:t>………</w:t>
      </w:r>
      <w:r w:rsidR="004E7F9E">
        <w:rPr>
          <w:rFonts w:ascii="微软雅黑" w:hAnsi="微软雅黑" w:hint="eastAsia"/>
          <w:sz w:val="30"/>
          <w:szCs w:val="30"/>
        </w:rPr>
        <w:t>.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【金标尺答案】BC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B.管理要控制和解决问题，领导要鼓舞和激励</w:t>
      </w:r>
    </w:p>
    <w:p w:rsidR="0045431E" w:rsidRPr="0045431E" w:rsidRDefault="0045431E" w:rsidP="004E7F9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C.管理关注的是微观方面，领导关注更加宏观的方</w:t>
      </w:r>
      <w:r w:rsidR="00845BFA">
        <w:rPr>
          <w:rFonts w:ascii="微软雅黑" w:hAnsi="微软雅黑" w:hint="eastAsia"/>
          <w:color w:val="FF0000"/>
          <w:sz w:val="30"/>
          <w:szCs w:val="30"/>
        </w:rPr>
        <w:t>面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87.如果管理者实施的控制是有效</w:t>
      </w:r>
      <w:r w:rsidR="004E7F9E">
        <w:rPr>
          <w:rFonts w:ascii="微软雅黑" w:hAnsi="微软雅黑"/>
          <w:sz w:val="30"/>
          <w:szCs w:val="30"/>
        </w:rPr>
        <w:t>…………</w:t>
      </w:r>
      <w:r w:rsidR="004E7F9E">
        <w:rPr>
          <w:rFonts w:ascii="微软雅黑" w:hAnsi="微软雅黑" w:hint="eastAsia"/>
          <w:sz w:val="30"/>
          <w:szCs w:val="30"/>
        </w:rPr>
        <w:t>.</w:t>
      </w:r>
    </w:p>
    <w:p w:rsidR="004E7F9E" w:rsidRDefault="004E7F9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 xml:space="preserve">【金标尺答案】ACD 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A.评价标准是合理而可行的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C.提供及时、有效的信息</w:t>
      </w:r>
    </w:p>
    <w:p w:rsidR="0045431E" w:rsidRPr="0045431E" w:rsidRDefault="0045431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D.衡量标准是多重的但不会自相矛盾</w:t>
      </w:r>
    </w:p>
    <w:p w:rsidR="0045431E" w:rsidRPr="004E7F9E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4E7F9E">
        <w:rPr>
          <w:rFonts w:ascii="微软雅黑" w:hAnsi="微软雅黑" w:hint="eastAsia"/>
          <w:sz w:val="30"/>
          <w:szCs w:val="30"/>
        </w:rPr>
        <w:t>88</w:t>
      </w:r>
      <w:r w:rsidR="004E7F9E" w:rsidRPr="004E7F9E">
        <w:rPr>
          <w:rFonts w:ascii="微软雅黑" w:hAnsi="微软雅黑"/>
          <w:sz w:val="30"/>
          <w:szCs w:val="30"/>
        </w:rPr>
        <w:t>………</w:t>
      </w:r>
      <w:r w:rsidR="004E7F9E" w:rsidRPr="004E7F9E">
        <w:rPr>
          <w:rFonts w:ascii="微软雅黑" w:hAnsi="微软雅黑" w:hint="eastAsia"/>
          <w:sz w:val="30"/>
          <w:szCs w:val="30"/>
        </w:rPr>
        <w:t>..</w:t>
      </w:r>
      <w:r w:rsidRPr="004E7F9E">
        <w:rPr>
          <w:rFonts w:ascii="微软雅黑" w:hAnsi="微软雅黑" w:hint="eastAsia"/>
          <w:sz w:val="30"/>
          <w:szCs w:val="30"/>
        </w:rPr>
        <w:t>下列各项中，(  )属于一般环境分析。</w:t>
      </w:r>
    </w:p>
    <w:p w:rsidR="004E7F9E" w:rsidRPr="0045431E" w:rsidRDefault="004E7F9E" w:rsidP="004E7F9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【金标尺答案】ABCD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A.政治环境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B.社会环境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lastRenderedPageBreak/>
        <w:t>C.经济环境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D.技术环境</w:t>
      </w:r>
    </w:p>
    <w:p w:rsidR="0045431E" w:rsidRPr="00771341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771341">
        <w:rPr>
          <w:rFonts w:ascii="微软雅黑" w:hAnsi="微软雅黑" w:hint="eastAsia"/>
          <w:sz w:val="30"/>
          <w:szCs w:val="30"/>
        </w:rPr>
        <w:t>89.动态环境下要让计划工作变得更有效</w:t>
      </w:r>
      <w:r w:rsidR="00771341" w:rsidRPr="00771341">
        <w:rPr>
          <w:rFonts w:ascii="微软雅黑" w:hAnsi="微软雅黑"/>
          <w:sz w:val="30"/>
          <w:szCs w:val="30"/>
        </w:rPr>
        <w:t>………</w:t>
      </w:r>
    </w:p>
    <w:p w:rsidR="00771341" w:rsidRPr="0045431E" w:rsidRDefault="00771341" w:rsidP="00771341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【金标尺答案】AB</w:t>
      </w:r>
      <w:r w:rsidR="00A25480">
        <w:rPr>
          <w:rFonts w:ascii="微软雅黑" w:hAnsi="微软雅黑" w:hint="eastAsia"/>
          <w:color w:val="FF0000"/>
          <w:sz w:val="30"/>
          <w:szCs w:val="30"/>
        </w:rPr>
        <w:t>C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A.认识到计划是一个持续的过程，要坚持做计划</w:t>
      </w:r>
    </w:p>
    <w:p w:rsid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B.组织结构扇平化</w:t>
      </w:r>
    </w:p>
    <w:p w:rsidR="00A25480" w:rsidRPr="0045431E" w:rsidRDefault="00A25480" w:rsidP="00A25480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A25480">
        <w:rPr>
          <w:rFonts w:ascii="微软雅黑" w:hAnsi="微软雅黑" w:hint="eastAsia"/>
          <w:color w:val="FF0000"/>
          <w:sz w:val="30"/>
          <w:szCs w:val="30"/>
        </w:rPr>
        <w:t>C.将计划工作限定在高层管理者</w:t>
      </w:r>
    </w:p>
    <w:p w:rsidR="0045431E" w:rsidRPr="00771341" w:rsidRDefault="0045431E" w:rsidP="0045431E">
      <w:pPr>
        <w:ind w:firstLineChars="200" w:firstLine="600"/>
        <w:rPr>
          <w:rFonts w:ascii="微软雅黑" w:hAnsi="微软雅黑" w:hint="eastAsia"/>
          <w:sz w:val="30"/>
          <w:szCs w:val="30"/>
        </w:rPr>
      </w:pPr>
      <w:r w:rsidRPr="00771341">
        <w:rPr>
          <w:rFonts w:ascii="微软雅黑" w:hAnsi="微软雅黑" w:hint="eastAsia"/>
          <w:sz w:val="30"/>
          <w:szCs w:val="30"/>
        </w:rPr>
        <w:t>90.下列关于创业精神</w:t>
      </w:r>
      <w:r w:rsidR="00771341">
        <w:rPr>
          <w:rFonts w:ascii="微软雅黑" w:hAnsi="微软雅黑"/>
          <w:sz w:val="30"/>
          <w:szCs w:val="30"/>
        </w:rPr>
        <w:t>………</w:t>
      </w:r>
      <w:r w:rsidR="00771341">
        <w:rPr>
          <w:rFonts w:ascii="微软雅黑" w:hAnsi="微软雅黑" w:hint="eastAsia"/>
          <w:sz w:val="30"/>
          <w:szCs w:val="30"/>
        </w:rPr>
        <w:t>.</w:t>
      </w:r>
    </w:p>
    <w:p w:rsidR="00771341" w:rsidRPr="0045431E" w:rsidRDefault="00771341" w:rsidP="00771341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 xml:space="preserve">【金标尺答案】ABD  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A.创业精神体现在对机会的识别和把握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B.创业精神包含了变革、革新、转换和引人新产品、新服务和新方式</w:t>
      </w:r>
    </w:p>
    <w:p w:rsidR="0045431E" w:rsidRPr="0045431E" w:rsidRDefault="0045431E" w:rsidP="0045431E">
      <w:pPr>
        <w:ind w:firstLineChars="200" w:firstLine="600"/>
        <w:rPr>
          <w:rFonts w:ascii="微软雅黑" w:hAnsi="微软雅黑" w:hint="eastAsia"/>
          <w:color w:val="FF0000"/>
          <w:sz w:val="30"/>
          <w:szCs w:val="30"/>
        </w:rPr>
      </w:pPr>
      <w:r w:rsidRPr="0045431E">
        <w:rPr>
          <w:rFonts w:ascii="微软雅黑" w:hAnsi="微软雅黑" w:hint="eastAsia"/>
          <w:color w:val="FF0000"/>
          <w:sz w:val="30"/>
          <w:szCs w:val="30"/>
        </w:rPr>
        <w:t>D.追求增长是创业精神的重要主题</w:t>
      </w:r>
    </w:p>
    <w:p w:rsidR="0045431E" w:rsidRPr="0045431E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</w:p>
    <w:p w:rsidR="0045431E" w:rsidRPr="0076425F" w:rsidRDefault="0045431E" w:rsidP="0045431E">
      <w:pPr>
        <w:ind w:firstLineChars="200" w:firstLine="600"/>
        <w:rPr>
          <w:rFonts w:ascii="微软雅黑" w:hAnsi="微软雅黑"/>
          <w:color w:val="FF0000"/>
          <w:sz w:val="30"/>
          <w:szCs w:val="30"/>
        </w:rPr>
      </w:pPr>
    </w:p>
    <w:p w:rsidR="0045431E" w:rsidRPr="0076425F" w:rsidRDefault="0045431E" w:rsidP="0045431E">
      <w:pPr>
        <w:ind w:firstLineChars="200" w:firstLine="600"/>
        <w:rPr>
          <w:rFonts w:ascii="微软雅黑" w:hAnsi="微软雅黑"/>
          <w:sz w:val="30"/>
          <w:szCs w:val="30"/>
        </w:rPr>
      </w:pPr>
    </w:p>
    <w:p w:rsidR="0045431E" w:rsidRPr="00387DC0" w:rsidRDefault="0045431E" w:rsidP="0045431E">
      <w:pPr>
        <w:ind w:firstLine="640"/>
        <w:rPr>
          <w:rFonts w:ascii="微软雅黑" w:hAnsi="微软雅黑"/>
          <w:color w:val="FF0000"/>
          <w:sz w:val="32"/>
          <w:szCs w:val="32"/>
        </w:rPr>
      </w:pPr>
    </w:p>
    <w:p w:rsidR="0045431E" w:rsidRDefault="0045431E" w:rsidP="0045431E">
      <w:pPr>
        <w:spacing w:line="360" w:lineRule="auto"/>
        <w:rPr>
          <w:rFonts w:ascii="宋体"/>
          <w:b/>
          <w:bCs/>
          <w:sz w:val="21"/>
          <w:szCs w:val="21"/>
        </w:rPr>
      </w:pPr>
    </w:p>
    <w:p w:rsidR="0045431E" w:rsidRDefault="0045431E" w:rsidP="0045431E">
      <w:pPr>
        <w:spacing w:line="300" w:lineRule="auto"/>
        <w:jc w:val="center"/>
        <w:rPr>
          <w:rFonts w:ascii="微软雅黑" w:hAnsi="微软雅黑" w:cs="微软雅黑"/>
          <w:sz w:val="24"/>
          <w:szCs w:val="24"/>
        </w:rPr>
      </w:pPr>
    </w:p>
    <w:p w:rsidR="0045431E" w:rsidRDefault="0045431E">
      <w:pPr>
        <w:widowControl w:val="0"/>
        <w:adjustRightInd/>
        <w:snapToGrid/>
        <w:spacing w:line="360" w:lineRule="auto"/>
        <w:rPr>
          <w:rFonts w:ascii="微软雅黑" w:hAnsi="微软雅黑" w:cs="微软雅黑" w:hint="eastAsia"/>
          <w:b/>
          <w:bCs/>
          <w:sz w:val="44"/>
          <w:szCs w:val="44"/>
        </w:rPr>
      </w:pPr>
    </w:p>
    <w:p w:rsidR="004C4ECA" w:rsidRDefault="00BB726B">
      <w:pPr>
        <w:widowControl w:val="0"/>
        <w:adjustRightInd/>
        <w:snapToGrid/>
        <w:spacing w:line="360" w:lineRule="auto"/>
        <w:rPr>
          <w:rFonts w:ascii="微软雅黑" w:hAnsi="微软雅黑" w:cs="微软雅黑"/>
          <w:b/>
          <w:bCs/>
          <w:color w:val="FF0000"/>
          <w:sz w:val="24"/>
          <w:szCs w:val="24"/>
        </w:rPr>
      </w:pPr>
      <w:r>
        <w:rPr>
          <w:rFonts w:ascii="微软雅黑" w:hAnsi="微软雅黑" w:cs="微软雅黑" w:hint="eastAsia"/>
          <w:color w:val="FF0000"/>
          <w:sz w:val="24"/>
          <w:szCs w:val="24"/>
        </w:rPr>
        <w:t>注：试题来源于网络及考生回忆</w:t>
      </w:r>
    </w:p>
    <w:p w:rsidR="004C4ECA" w:rsidRDefault="004C4ECA"/>
    <w:sectPr w:rsidR="004C4ECA" w:rsidSect="004C4ECA">
      <w:headerReference w:type="default" r:id="rId7"/>
      <w:pgSz w:w="11906" w:h="16838"/>
      <w:pgMar w:top="-147" w:right="323" w:bottom="-193" w:left="32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6B" w:rsidRDefault="00BB726B" w:rsidP="004C4ECA">
      <w:pPr>
        <w:spacing w:after="0"/>
      </w:pPr>
      <w:r>
        <w:separator/>
      </w:r>
    </w:p>
  </w:endnote>
  <w:endnote w:type="continuationSeparator" w:id="0">
    <w:p w:rsidR="00BB726B" w:rsidRDefault="00BB726B" w:rsidP="004C4E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6B" w:rsidRDefault="00BB726B">
      <w:pPr>
        <w:spacing w:after="0"/>
      </w:pPr>
      <w:r>
        <w:separator/>
      </w:r>
    </w:p>
  </w:footnote>
  <w:footnote w:type="continuationSeparator" w:id="0">
    <w:p w:rsidR="00BB726B" w:rsidRDefault="00BB72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CA" w:rsidRDefault="00BB726B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70975" cy="12827635"/>
          <wp:effectExtent l="3206750" t="1328420" r="3209925" b="1331595"/>
          <wp:wrapNone/>
          <wp:docPr id="4" name="WordPictureWatermark76398" descr="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76398" descr="水印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8900000">
                    <a:off x="0" y="0"/>
                    <a:ext cx="9070975" cy="1282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83591E"/>
    <w:rsid w:val="000F5692"/>
    <w:rsid w:val="001433EE"/>
    <w:rsid w:val="002019DE"/>
    <w:rsid w:val="0045431E"/>
    <w:rsid w:val="004C4ECA"/>
    <w:rsid w:val="004E7F9E"/>
    <w:rsid w:val="005A57E7"/>
    <w:rsid w:val="00702486"/>
    <w:rsid w:val="00771341"/>
    <w:rsid w:val="00845BFA"/>
    <w:rsid w:val="00876E37"/>
    <w:rsid w:val="00971B1B"/>
    <w:rsid w:val="009931B0"/>
    <w:rsid w:val="00A25480"/>
    <w:rsid w:val="00BB726B"/>
    <w:rsid w:val="00DF69AE"/>
    <w:rsid w:val="00F879A3"/>
    <w:rsid w:val="0A83591E"/>
    <w:rsid w:val="27C12894"/>
    <w:rsid w:val="41DD078E"/>
    <w:rsid w:val="617E239B"/>
    <w:rsid w:val="64C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EC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4EC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rsid w:val="004C4E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2021-06-25T07:03:00Z</dcterms:created>
  <dcterms:modified xsi:type="dcterms:W3CDTF">2021-06-26T08:51:00Z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327200AAEA6C484EA181DA9071E0D8D9</vt:lpwstr>
  </property>
</Properties>
</file>