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300" w:right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附件：疏勒县人民医院招聘工作人员岗位设置一览表</w:t>
      </w:r>
    </w:p>
    <w:tbl>
      <w:tblPr>
        <w:tblStyle w:val="3"/>
        <w:tblW w:w="993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814"/>
        <w:gridCol w:w="859"/>
        <w:gridCol w:w="1010"/>
        <w:gridCol w:w="859"/>
        <w:gridCol w:w="542"/>
        <w:gridCol w:w="588"/>
        <w:gridCol w:w="723"/>
        <w:gridCol w:w="814"/>
        <w:gridCol w:w="738"/>
        <w:gridCol w:w="1085"/>
        <w:gridCol w:w="14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8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岗位</w:t>
            </w:r>
          </w:p>
        </w:tc>
        <w:tc>
          <w:tcPr>
            <w:tcW w:w="8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内设机构名称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岗位名称</w:t>
            </w:r>
          </w:p>
        </w:tc>
        <w:tc>
          <w:tcPr>
            <w:tcW w:w="8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岗位类别</w:t>
            </w:r>
          </w:p>
        </w:tc>
        <w:tc>
          <w:tcPr>
            <w:tcW w:w="5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招聘名额</w:t>
            </w:r>
          </w:p>
        </w:tc>
        <w:tc>
          <w:tcPr>
            <w:tcW w:w="54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岗位基本条件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族别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年龄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学历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专业要求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内科临床科室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临床医生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专科及以上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大内科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外科临床科室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临床医生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专科及以上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大外科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妇产临床科室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临床医生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专科及以上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妇产科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儿临床科室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临床医生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专科及以上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儿科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重症医学科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重症医学科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专科及以上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重症医学或临床医学专业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急诊科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急诊医生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大专及以上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急诊或临床医学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中医科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中医科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大专及以上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中医学、针灸推拿学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取得中医医师资格证书（考试合格成绩单）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麻醉科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麻醉医生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大专及以上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临床医学或麻醉学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病理科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病理诊断医生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大专及以上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临床医学或病理诊断学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放射科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影像诊断医生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专科及以上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临床医学或影像诊断学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取得医师资格证书（考试合格成绩单）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临床科室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临床医生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30岁及以下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正规医学院校统招专科及以上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临床医学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临床科室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汉族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30岁及以下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中专及以上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护理学、助产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取得自治区级及以上护士执业资格证或者成绩合格证明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临床科室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护士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专业技术岗</w:t>
            </w:r>
          </w:p>
        </w:tc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不限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25岁及以下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正规医学院校统招专科及以上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护理学、助产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取得自治区级及以上护士执业资格证或者成绩合格证明，有二级以上医院工作经验优先考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7"/>
                <w:szCs w:val="27"/>
                <w:lang w:val="en-US" w:eastAsia="zh-CN" w:bidi="ar"/>
              </w:rPr>
              <w:t>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2966"/>
    <w:rsid w:val="0609378A"/>
    <w:rsid w:val="06962CF0"/>
    <w:rsid w:val="09172068"/>
    <w:rsid w:val="097235DC"/>
    <w:rsid w:val="0AFE66B5"/>
    <w:rsid w:val="0B631077"/>
    <w:rsid w:val="18EB1E22"/>
    <w:rsid w:val="23AB546E"/>
    <w:rsid w:val="2651001F"/>
    <w:rsid w:val="31421912"/>
    <w:rsid w:val="315D1FB4"/>
    <w:rsid w:val="32E20E78"/>
    <w:rsid w:val="43C75215"/>
    <w:rsid w:val="58120871"/>
    <w:rsid w:val="64B13D2C"/>
    <w:rsid w:val="680549BB"/>
    <w:rsid w:val="6A74499B"/>
    <w:rsid w:val="7562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2020-10-31T09:10:00Z</dcterms:created>
  <dc:creator>Administrator.User-2020CGNMHN</dc:creator>
  <cp:lastModifiedBy>新疆人才网客服4</cp:lastModifiedBy>
  <cp:lastPrinted>2020-12-08T12:43:00Z</cp:lastPrinted>
  <dcterms:modified xsi:type="dcterms:W3CDTF">2021-06-21T02:45:03Z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E290103F454644C58B65DADB6BB76829</vt:lpwstr>
  </property>
</Properties>
</file>