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108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ascii="仿宋" w:hAnsi="仿宋" w:eastAsia="仿宋" w:cs="仿宋"/>
          <w:sz w:val="30"/>
          <w:szCs w:val="30"/>
        </w:rPr>
        <w:t>湖南省</w:t>
      </w:r>
      <w:r>
        <w:rPr>
          <w:rFonts w:hint="eastAsia" w:ascii="仿宋" w:hAnsi="仿宋" w:eastAsia="仿宋" w:cs="仿宋"/>
          <w:sz w:val="30"/>
          <w:szCs w:val="30"/>
        </w:rPr>
        <w:t>2021年零陵区农村订单定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向免费本科医学生招生计划表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108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0"/>
          <w:szCs w:val="30"/>
        </w:rPr>
        <w:t> </w:t>
      </w:r>
    </w:p>
    <w:tbl>
      <w:tblPr>
        <w:tblW w:w="97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229"/>
        <w:gridCol w:w="1033"/>
        <w:gridCol w:w="1033"/>
        <w:gridCol w:w="1033"/>
        <w:gridCol w:w="1033"/>
        <w:gridCol w:w="1033"/>
        <w:gridCol w:w="941"/>
        <w:gridCol w:w="1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总计划数</w:t>
            </w:r>
          </w:p>
        </w:tc>
        <w:tc>
          <w:tcPr>
            <w:tcW w:w="73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临床医学（物理类）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中医学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(物理类)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计划数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南华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湘南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吉首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长沙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医学院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湖南医药学院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邵阳学院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湖南中医药大学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108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14"/>
                <w:sz w:val="28"/>
                <w:szCs w:val="28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108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注：一、报名登记、预签订协议书时间：2021日6月26日-6月29日。填报征集志愿的考生：须于征集志愿填报截止日后的次日15:00前送达户籍所在地县卫生健康行政部门。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108" w:firstLine="6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二、报名所需资料：1.户籍资格审核证明原件。2.本人及父、母亲（法定监护人）身份证、户口簿原件及复印件。3.本人一寸免冠近照2张。4.高考准考证原件。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108" w:firstLine="544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三、签订议书时须本人及至少一个法定监护人同时到场签字。前来办理相关手续人员须出示行程码和健康码、佩戴口罩方能进入办理场所。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108" w:firstLine="544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四、报名地址：零陵区卫生健康局六楼药物政策与科技教育室。咨询电话：0746-6231059  15111610668  18975777001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0E71"/>
    <w:rsid w:val="5B28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2021-06-04T04:01:00Z</dcterms:created>
  <dc:creator>Thinkpad</dc:creator>
  <cp:lastModifiedBy>Thinkpad</cp:lastModifiedBy>
  <dcterms:modified xsi:type="dcterms:W3CDTF">2021-06-04T07:04:33Z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1EC1FE9C45034E6DACD474CB84C536B1</vt:lpwstr>
  </property>
</Properties>
</file>