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面试环节考生须知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jc w:val="left"/>
        <w:textAlignment w:val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根据考试工作安排，面试定于2021年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日，采用线上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线下两种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方式进行。为确保本次面试顺利进行，请您务必仔细阅读以下内容：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线上面试</w:t>
      </w:r>
    </w:p>
    <w:p>
      <w:pPr>
        <w:pStyle w:val="4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leftChars="0" w:firstLine="643" w:firstLineChars="200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考前测试：</w:t>
      </w:r>
    </w:p>
    <w:p>
      <w:pPr>
        <w:pStyle w:val="4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将通过短信的方式通知考生进行试测，请务必保持手机畅通，按照短信中的提示做好相关准备，并保证参加测试设备与面试设备完全一致，不允许更换设备，不按要求操作出现问题责任自负。</w:t>
      </w:r>
    </w:p>
    <w:p>
      <w:pPr>
        <w:pStyle w:val="4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000000"/>
          <w:sz w:val="32"/>
          <w:szCs w:val="32"/>
        </w:rPr>
        <w:t>考生需要准备以下软硬件设备：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1台带有前置摄像头并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手机，并提前下载“多面”A</w:t>
      </w:r>
      <w:r>
        <w:rPr>
          <w:rFonts w:ascii="仿宋_GB2312" w:hAnsi="仿宋_GB2312" w:eastAsia="仿宋_GB2312" w:cs="仿宋_GB2312"/>
          <w:sz w:val="32"/>
          <w:szCs w:val="32"/>
        </w:rPr>
        <w:t>PP（</w:t>
      </w:r>
      <w:r>
        <w:rPr>
          <w:rFonts w:hint="eastAsia" w:ascii="仿宋_GB2312" w:hAnsi="仿宋_GB2312" w:eastAsia="仿宋_GB2312" w:cs="仿宋_GB2312"/>
          <w:sz w:val="32"/>
          <w:szCs w:val="32"/>
        </w:rPr>
        <w:t>在手机应用商城搜索“多面”A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下载安装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  <w:r>
        <w:rPr>
          <w:rFonts w:ascii="仿宋_GB2312" w:hAnsi="仿宋_GB2312" w:eastAsia="仿宋_GB2312" w:cs="仿宋_GB2312"/>
          <w:sz w:val="32"/>
          <w:szCs w:val="32"/>
        </w:rPr>
        <w:t>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 Windows或 Mac系统的电脑），提前下载“腾讯会议”客户端</w:t>
      </w:r>
      <w:r>
        <w:rPr>
          <w:rFonts w:ascii="仿宋_GB2312" w:hAnsi="仿宋_GB2312" w:eastAsia="仿宋_GB2312" w:cs="仿宋_GB2312"/>
          <w:sz w:val="32"/>
          <w:szCs w:val="32"/>
        </w:rPr>
        <w:t>（下载地址：</w:t>
      </w:r>
      <w:r>
        <w:fldChar w:fldCharType="begin"/>
      </w:r>
      <w:r>
        <w:instrText xml:space="preserve"> HYPERLINK "https://cloud.tencent.com/act/event/tencentmeeting_free?fromSource=gwzcw.3375071.3375071.3375071&amp;utm_medium=cpc&amp;utm_id=gwzcw.3375071.3375071.3375071"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</w:t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确保正式考试的硬件设备在考前进行过模拟测试，摄像头能拍摄到考生清晰的面部，语音、麦克风设备完好，以保证面试的正常进行。</w:t>
      </w:r>
    </w:p>
    <w:p>
      <w:pPr>
        <w:pStyle w:val="4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color w:val="000000"/>
          <w:sz w:val="32"/>
          <w:szCs w:val="32"/>
        </w:rPr>
        <w:t>考生需要确保面试环境达到以下要求：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考生所在的面试环境应为光线充足、封闭、无他人、无外界干扰的安静场所，面试背景需保持整洁，</w:t>
      </w:r>
      <w:r>
        <w:rPr>
          <w:rFonts w:ascii="仿宋_GB2312" w:hAnsi="仿宋_GB2312" w:eastAsia="仿宋_GB2312" w:cs="仿宋_GB2312"/>
          <w:sz w:val="32"/>
          <w:szCs w:val="32"/>
        </w:rPr>
        <w:t>不允许在网吧、宿舍等公共环境参加面试。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在考前必须保证网络环境稳定、硬件设备电量充足、视频设备显示正常，只能使用wifi上网，不得使用移动网络上网。网络、电力、硬件设备出现的问题和耽误的时间责任由考生本人承担。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考前请自行准备空白草稿纸和笔，除了身份证、白纸、笔之外，严禁将各类资料及电子、通信、计算、存储或其它设备带至面试场所。</w:t>
      </w:r>
    </w:p>
    <w:p>
      <w:pPr>
        <w:pStyle w:val="4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leftChars="0" w:firstLine="643" w:firstLineChars="200"/>
        <w:jc w:val="left"/>
        <w:textAlignment w:val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面试要求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考生提前30分钟使用电脑“腾讯会议”客户端登入猎聘发送的会议号进入视频监控，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并保持摄像头开启的同时</w:t>
      </w:r>
      <w:r>
        <w:rPr>
          <w:rFonts w:ascii="仿宋_GB2312" w:hAnsi="仿宋_GB2312" w:eastAsia="仿宋_GB2312" w:cs="仿宋_GB2312"/>
          <w:sz w:val="32"/>
          <w:szCs w:val="32"/>
        </w:rPr>
        <w:t>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须将手机开启飞行模式，并开启wifi连接无线网络，提前10分钟使用报名时登记的手机号登录“多面”A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求职端等待。</w:t>
      </w:r>
      <w:r>
        <w:rPr>
          <w:rFonts w:hint="eastAsia" w:ascii="仿宋_GB2312" w:eastAsia="仿宋_GB2312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面试中不得提及本人姓名、住址等个人信息，违者一律视为作弊，取消面试成绩。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请着正装进行面试，保持着装得体。</w:t>
      </w:r>
      <w:r>
        <w:rPr>
          <w:rFonts w:hint="eastAsia" w:ascii="仿宋_GB2312" w:eastAsia="仿宋_GB2312"/>
          <w:color w:val="000000"/>
          <w:sz w:val="32"/>
          <w:szCs w:val="32"/>
        </w:rPr>
        <w:t>面试时将五官清楚显露，不得佩戴首饰（如发卡、耳环、项链等），头发不要遮挡眉毛，鬓角头发需掖至耳后，不允许化浓妆，不得使用耳机设备。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考生入座后，要精神饱满、坐姿端正，不得随意离位。考场内禁止吸烟，报考人员须按评委的指令行事，服从评委的评判。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考生对考题没有听清时，可以举手询问，但不得要求考官解释考题。面试均使用国语（普通话）答题。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进入正式考间的考生请在候考间等候，所有考生全程均不得离开候考间。所有考生全部面试结束前不得使用卫生间，也不得退出腾讯会议间，如在候考和面试过程中离开视频考间导致不能监测到本人动态的，一律视为作弊，取消面试成绩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>
      <w:pPr>
        <w:pStyle w:val="1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考场规则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为保证考试的公平公正，考试系统将对考生作答过程进行视频音频录制。如有下列行为之一的将会被判定为作弊，情节严重的，按照考试相关要求进行处理:</w:t>
      </w:r>
    </w:p>
    <w:p>
      <w:pPr>
        <w:pStyle w:val="1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面试过程中使用任何书籍、计算器以及手机等带有记忆功能的电子设备的。</w:t>
      </w:r>
    </w:p>
    <w:p>
      <w:pPr>
        <w:pStyle w:val="1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面试过程中无故关闭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摄像头、无故离开视频监控区域，或故意在光线暗处作答的。</w:t>
      </w:r>
    </w:p>
    <w:p>
      <w:pPr>
        <w:pStyle w:val="1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考试过程中更换作答人员或其他人员从旁协助，集体舞弊的。</w:t>
      </w:r>
    </w:p>
    <w:p>
      <w:pPr>
        <w:pStyle w:val="1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考试过程中与他人交头接耳、传递物品、私藏夹带、传递纸条、拨打或接听电话的。</w:t>
      </w:r>
    </w:p>
    <w:p>
      <w:pPr>
        <w:pStyle w:val="1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经后台发现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ascii="仿宋_GB2312" w:hAnsi="仿宋_GB2312" w:eastAsia="仿宋_GB2312" w:cs="仿宋_GB2312"/>
          <w:sz w:val="32"/>
          <w:szCs w:val="32"/>
        </w:rPr>
        <w:t>考生有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其他违纪、舞弊行为的。</w:t>
      </w:r>
    </w:p>
    <w:p>
      <w:pPr>
        <w:pStyle w:val="1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考生因个人原因造成考试不能正常进行的（如考前未成功进行系统测试、未检测设备网络等），后果由考生本人承担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二、线下面试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5月10日10点前前往巴克图经济技术开发区，地址：新疆塔城市163团大门对面巴克图经济技术技术开发区，到达后请在三楼侯考室等待，面试完请到一楼会议室等待公布结果，全程不得喧哗，不得泄露考题。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请各位考生仔细阅读以上面试须知，如有任何问题，请致电咨询：（0901）616 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D42DE"/>
    <w:multiLevelType w:val="multilevel"/>
    <w:tmpl w:val="0E9D42D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6D29FD"/>
    <w:multiLevelType w:val="multilevel"/>
    <w:tmpl w:val="1C6D29FD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AB523A"/>
    <w:multiLevelType w:val="multilevel"/>
    <w:tmpl w:val="3BAB523A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60A15D95"/>
    <w:multiLevelType w:val="multilevel"/>
    <w:tmpl w:val="60A15D95"/>
    <w:lvl w:ilvl="0" w:tentative="0">
      <w:start w:val="1"/>
      <w:numFmt w:val="chineseCountingThousand"/>
      <w:lvlText w:val="%1、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AD0717"/>
    <w:multiLevelType w:val="multilevel"/>
    <w:tmpl w:val="7EAD0717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FBD"/>
    <w:rsid w:val="00001DA1"/>
    <w:rsid w:val="000222B2"/>
    <w:rsid w:val="000261A2"/>
    <w:rsid w:val="0003608D"/>
    <w:rsid w:val="00071C26"/>
    <w:rsid w:val="00081359"/>
    <w:rsid w:val="000C02E6"/>
    <w:rsid w:val="000E1663"/>
    <w:rsid w:val="001B158F"/>
    <w:rsid w:val="001B7238"/>
    <w:rsid w:val="002224C5"/>
    <w:rsid w:val="00224469"/>
    <w:rsid w:val="0023348C"/>
    <w:rsid w:val="00254417"/>
    <w:rsid w:val="00290BC6"/>
    <w:rsid w:val="002C61E1"/>
    <w:rsid w:val="00346A45"/>
    <w:rsid w:val="0038478A"/>
    <w:rsid w:val="003D162C"/>
    <w:rsid w:val="0040516B"/>
    <w:rsid w:val="0043019B"/>
    <w:rsid w:val="004326FA"/>
    <w:rsid w:val="00455927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A0815"/>
    <w:rsid w:val="005A7FE0"/>
    <w:rsid w:val="005B4628"/>
    <w:rsid w:val="005B7192"/>
    <w:rsid w:val="005D1775"/>
    <w:rsid w:val="005D6F6D"/>
    <w:rsid w:val="00617D74"/>
    <w:rsid w:val="00630A71"/>
    <w:rsid w:val="006D7611"/>
    <w:rsid w:val="00730F65"/>
    <w:rsid w:val="00750362"/>
    <w:rsid w:val="007D112C"/>
    <w:rsid w:val="0084490C"/>
    <w:rsid w:val="00870A1A"/>
    <w:rsid w:val="00877D7F"/>
    <w:rsid w:val="008822EC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05596"/>
    <w:rsid w:val="00E16167"/>
    <w:rsid w:val="00E30009"/>
    <w:rsid w:val="00E43B0B"/>
    <w:rsid w:val="00E96001"/>
    <w:rsid w:val="00EA6B58"/>
    <w:rsid w:val="00F664BE"/>
    <w:rsid w:val="00F970B5"/>
    <w:rsid w:val="00FE34A2"/>
    <w:rsid w:val="0C851A99"/>
    <w:rsid w:val="24DA1890"/>
    <w:rsid w:val="40164274"/>
    <w:rsid w:val="44424AC2"/>
    <w:rsid w:val="654C7819"/>
    <w:rsid w:val="7B7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1671</Characters>
  <Lines>13</Lines>
  <Paragraphs>3</Paragraphs>
  <TotalTime>284</TotalTime>
  <ScaleCrop>false</ScaleCrop>
  <LinksUpToDate>false</LinksUpToDate>
  <CharactersWithSpaces>1961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2020-06-19T09:30:00Z</dcterms:created>
  <dc:creator>sue wang</dc:creator>
  <cp:lastModifiedBy>风过无痕</cp:lastModifiedBy>
  <dcterms:modified xsi:type="dcterms:W3CDTF">2021-05-28T06:50:29Z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8A4F3969D9644693B3E98407A7BC99C0</vt:lpwstr>
  </property>
</Properties>
</file>