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4" w:lineRule="atLeast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304" w:lineRule="atLeas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惠水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考区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公交客运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专线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线路表</w:t>
      </w:r>
    </w:p>
    <w:tbl>
      <w:tblPr>
        <w:tblStyle w:val="2"/>
        <w:tblpPr w:leftFromText="180" w:rightFromText="180" w:vertAnchor="text" w:horzAnchor="page" w:tblpXSpec="center" w:tblpY="608"/>
        <w:tblOverlap w:val="never"/>
        <w:tblW w:w="9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87"/>
        <w:gridCol w:w="2270"/>
        <w:gridCol w:w="3325"/>
        <w:gridCol w:w="1330"/>
        <w:gridCol w:w="835"/>
        <w:gridCol w:w="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县/市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线路名称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途经考点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途经站点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首末班车时间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票价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1路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芬尼诗酒店—金域广场—惠城酒店—财政局—交警队圆盘—商贸街—圆台边—民中桥—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涟江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国际酒店—彩虹桥—财富中心（川渝酒店）—速8酒店（别样酒店）—惠水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芬尼诗酒店—夜郎大酒店—速8酒店（别样酒店）—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涟江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国际酒店—芦山商会—紫红花园酒店—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涟江国际酒店—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县/市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线路名称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途经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考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途经站点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首末班车时间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票价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圆台边—商贸街—惠兴路（宏发宾馆）—夜郎大酒店—速8酒店（别样酒店）—惠水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惠水县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学校、惠水县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线路一：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高宽商业发展有限公司（双创园）—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思源实验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惠水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第四中学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线路二：高宽商业发展有限公司（双创园）—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惠水县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濛江实验小学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07:30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position w:val="2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lang w:eastAsia="zh-CN"/>
        </w:rPr>
        <w:t>注：本次惠水公交车客运专线开通时间仅限于比选期间（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>2021年5月15日上午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>07:30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>，比选结束后恢复正常行驶路线。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83"/>
    <w:rsid w:val="003B045A"/>
    <w:rsid w:val="00433983"/>
    <w:rsid w:val="0746628B"/>
    <w:rsid w:val="096A33E8"/>
    <w:rsid w:val="09755457"/>
    <w:rsid w:val="0AFC3540"/>
    <w:rsid w:val="110E1778"/>
    <w:rsid w:val="15B344A4"/>
    <w:rsid w:val="178A27C6"/>
    <w:rsid w:val="18764DAF"/>
    <w:rsid w:val="254F6DA6"/>
    <w:rsid w:val="256C35FA"/>
    <w:rsid w:val="2F717522"/>
    <w:rsid w:val="315772B6"/>
    <w:rsid w:val="49172B6D"/>
    <w:rsid w:val="4A6B6E6D"/>
    <w:rsid w:val="55390013"/>
    <w:rsid w:val="56CB2EA6"/>
    <w:rsid w:val="5B5A788F"/>
    <w:rsid w:val="5BF83CA6"/>
    <w:rsid w:val="600A5923"/>
    <w:rsid w:val="655E29E3"/>
    <w:rsid w:val="69F04EAC"/>
    <w:rsid w:val="6D0B7428"/>
    <w:rsid w:val="71E40F51"/>
    <w:rsid w:val="74417E45"/>
    <w:rsid w:val="75D52403"/>
    <w:rsid w:val="78C45BAB"/>
    <w:rsid w:val="79C80B42"/>
    <w:rsid w:val="7FC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163</Words>
  <Characters>933</Characters>
  <Lines>7</Lines>
  <Paragraphs>2</Paragraphs>
  <TotalTime>11</TotalTime>
  <ScaleCrop>false</ScaleCrop>
  <LinksUpToDate>false</LinksUpToDate>
  <CharactersWithSpaces>1094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2020-08-03T09:36:00Z</dcterms:created>
  <dc:creator>USER-</dc:creator>
  <cp:lastModifiedBy>cc</cp:lastModifiedBy>
  <cp:lastPrinted>2021-05-10T13:06:00Z</cp:lastPrinted>
  <dcterms:modified xsi:type="dcterms:W3CDTF">2021-05-11T14:17:40Z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1546E1CE7602405F861FF11C1F0E387B</vt:lpwstr>
  </property>
</Properties>
</file>