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65" w:rsidRDefault="00BA2565" w:rsidP="00BA2565">
      <w:pPr>
        <w:tabs>
          <w:tab w:val="left" w:pos="1095"/>
        </w:tabs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附件3</w:t>
      </w:r>
    </w:p>
    <w:p w:rsidR="00BA2565" w:rsidRDefault="00BA2565" w:rsidP="00BA2565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kern w:val="0"/>
          <w:sz w:val="44"/>
          <w:szCs w:val="44"/>
        </w:rPr>
        <w:t>曲靖市2021年引进农业产业人才岗位计划表</w:t>
      </w:r>
    </w:p>
    <w:bookmarkEnd w:id="0"/>
    <w:tbl>
      <w:tblPr>
        <w:tblW w:w="15416" w:type="dxa"/>
        <w:tblInd w:w="-707" w:type="dxa"/>
        <w:tblLook w:val="04A0" w:firstRow="1" w:lastRow="0" w:firstColumn="1" w:lastColumn="0" w:noHBand="0" w:noVBand="1"/>
      </w:tblPr>
      <w:tblGrid>
        <w:gridCol w:w="500"/>
        <w:gridCol w:w="640"/>
        <w:gridCol w:w="1180"/>
        <w:gridCol w:w="520"/>
        <w:gridCol w:w="500"/>
        <w:gridCol w:w="560"/>
        <w:gridCol w:w="652"/>
        <w:gridCol w:w="799"/>
        <w:gridCol w:w="709"/>
        <w:gridCol w:w="3402"/>
        <w:gridCol w:w="851"/>
        <w:gridCol w:w="850"/>
        <w:gridCol w:w="425"/>
        <w:gridCol w:w="426"/>
        <w:gridCol w:w="425"/>
        <w:gridCol w:w="1276"/>
        <w:gridCol w:w="567"/>
        <w:gridCol w:w="567"/>
        <w:gridCol w:w="567"/>
      </w:tblGrid>
      <w:tr w:rsidR="00BA2565" w:rsidTr="000503C5">
        <w:trPr>
          <w:trHeight w:val="285"/>
        </w:trPr>
        <w:tc>
          <w:tcPr>
            <w:tcW w:w="1541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A2565" w:rsidTr="000503C5">
        <w:trPr>
          <w:trHeight w:val="31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引进单位主管部门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引进单位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拨款方式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引进人数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学历性质要求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学位要求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招聘专业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硕士研究生年龄条件（周岁内）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搏士研究生年龄条件（周岁内）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户籍所地在</w:t>
            </w:r>
            <w:proofErr w:type="gram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性别条件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民族条件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条件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是否笔试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是否面试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A2565" w:rsidTr="000503C5">
        <w:trPr>
          <w:trHeight w:val="7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565" w:rsidTr="000503C5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曲靖市种子管理站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A2565" w:rsidRDefault="00BA2565" w:rsidP="000503C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A2565" w:rsidRDefault="00BA2565" w:rsidP="000503C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作物栽培学与耕作学、作物遗传育种、蔬菜学、作物学、园艺学、作物生物技术、种子科学与工程、种子科学与技术、农艺与种业、植物育种与种质资源。</w:t>
            </w:r>
          </w:p>
          <w:p w:rsidR="00BA2565" w:rsidRDefault="00BA2565" w:rsidP="000503C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A2565" w:rsidRDefault="00BA2565" w:rsidP="000503C5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Pr="00653A6A">
              <w:rPr>
                <w:rFonts w:ascii="宋体" w:hAnsi="宋体" w:cs="宋体" w:hint="eastAsia"/>
                <w:kern w:val="0"/>
                <w:sz w:val="20"/>
                <w:szCs w:val="20"/>
              </w:rPr>
              <w:t>2021年毕业的应届</w:t>
            </w:r>
            <w:r w:rsidRPr="00653A6A">
              <w:rPr>
                <w:rFonts w:ascii="宋体" w:hAnsi="宋体" w:cs="宋体"/>
                <w:kern w:val="0"/>
                <w:sz w:val="20"/>
                <w:szCs w:val="20"/>
              </w:rPr>
              <w:t>全日制硕士研究生、博士研究生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；2.满足农业产业人才引进公告上的引进对象相关条件。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565" w:rsidTr="00BA2565">
        <w:trPr>
          <w:trHeight w:val="1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曲靖市植保植检站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jc w:val="left"/>
              <w:rPr>
                <w:sz w:val="20"/>
                <w:szCs w:val="20"/>
              </w:rPr>
            </w:pPr>
          </w:p>
          <w:p w:rsidR="00BA2565" w:rsidRDefault="00BA2565" w:rsidP="000503C5">
            <w:pPr>
              <w:jc w:val="left"/>
              <w:rPr>
                <w:sz w:val="20"/>
                <w:szCs w:val="20"/>
              </w:rPr>
            </w:pPr>
          </w:p>
          <w:p w:rsidR="00BA2565" w:rsidRPr="00BA2565" w:rsidRDefault="00BA2565" w:rsidP="000503C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植物病理学；农业昆虫与害虫防治；农药学；入侵生物学；资源利用与植物保护；植物营养与病害控制；植物检疫与农业生态健康。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565" w:rsidTr="000503C5">
        <w:trPr>
          <w:trHeight w:val="16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曲靖市农业机械技术推广站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</w:rPr>
              <w:t>农业机械化工程；机械制造及其自动化；机械设计及理论；机械设计与制造；机械电子工程；机械制造技术；机械；机械工程；农业电气化与自动化；农产品加工及贮藏工程；农业工程与信息技术。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</w:t>
            </w:r>
            <w:r w:rsidRPr="00653A6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2021年毕业的应届</w:t>
            </w:r>
            <w:r w:rsidRPr="00653A6A">
              <w:rPr>
                <w:rFonts w:ascii="宋体" w:hAnsi="宋体" w:cs="宋体"/>
                <w:kern w:val="0"/>
                <w:sz w:val="20"/>
                <w:szCs w:val="20"/>
              </w:rPr>
              <w:t>全日制硕士研究生、博士研究生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； 2.满足农业产业人才引进公告上的引进对象相关条件。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565" w:rsidTr="000503C5">
        <w:trPr>
          <w:trHeight w:val="16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曲靖市饲草饲料工作站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草学；草业；养殖；畜牧；畜牧学；动物遗传育种与繁殖；动物营养与饲料科学；动物生产与畜牧工程；饲草学；动物生物工程。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A2565" w:rsidTr="000503C5">
        <w:trPr>
          <w:trHeight w:val="151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曲靖市农业农村局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曲靖市土壤肥料工作站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全额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普通招生计划毕业生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农业资源与环境；植物营养学；土壤学。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565" w:rsidRDefault="00BA2565" w:rsidP="000503C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41252A" w:rsidRDefault="0041252A"/>
    <w:sectPr w:rsidR="0041252A" w:rsidSect="00BA25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5"/>
    <w:rsid w:val="0041252A"/>
    <w:rsid w:val="00B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微软中国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刘叶鑫</dc:creator>
  <cp:lastModifiedBy>刘叶鑫</cp:lastModifiedBy>
  <cp:revision>1</cp:revision>
  <dcterms:created xsi:type="dcterms:W3CDTF">2021-04-23T08:08:00Z</dcterms:created>
  <dcterms:modified xsi:type="dcterms:W3CDTF">2021-04-23T08:09:00Z</dcterms:modified>
</cp:coreProperties>
</file>